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2B" w:rsidRPr="0095072B" w:rsidRDefault="0095072B" w:rsidP="0095072B">
      <w:pPr>
        <w:spacing w:after="167" w:line="368" w:lineRule="atLeast"/>
        <w:outlineLvl w:val="0"/>
        <w:rPr>
          <w:rFonts w:ascii="Arial" w:eastAsia="Times New Roman" w:hAnsi="Arial" w:cs="Arial"/>
          <w:b/>
          <w:bCs/>
          <w:color w:val="3C3C3C"/>
          <w:kern w:val="36"/>
          <w:sz w:val="30"/>
          <w:szCs w:val="30"/>
          <w:lang w:val="ru-RU" w:eastAsia="ru-RU" w:bidi="ar-SA"/>
        </w:rPr>
      </w:pPr>
      <w:r w:rsidRPr="0095072B">
        <w:rPr>
          <w:rFonts w:ascii="Arial" w:eastAsia="Times New Roman" w:hAnsi="Arial" w:cs="Arial"/>
          <w:b/>
          <w:bCs/>
          <w:color w:val="3C3C3C"/>
          <w:kern w:val="36"/>
          <w:sz w:val="30"/>
          <w:szCs w:val="30"/>
          <w:lang w:val="ru-RU" w:eastAsia="ru-RU" w:bidi="ar-SA"/>
        </w:rPr>
        <w:fldChar w:fldCharType="begin"/>
      </w:r>
      <w:r w:rsidRPr="0095072B">
        <w:rPr>
          <w:rFonts w:ascii="Arial" w:eastAsia="Times New Roman" w:hAnsi="Arial" w:cs="Arial"/>
          <w:b/>
          <w:bCs/>
          <w:color w:val="3C3C3C"/>
          <w:kern w:val="36"/>
          <w:sz w:val="30"/>
          <w:szCs w:val="30"/>
          <w:lang w:val="ru-RU" w:eastAsia="ru-RU" w:bidi="ar-SA"/>
        </w:rPr>
        <w:instrText xml:space="preserve"> HYPERLINK "http://www.24open.ru/blogs/user/Larisa5113946/4584981/" </w:instrText>
      </w:r>
      <w:r w:rsidRPr="0095072B">
        <w:rPr>
          <w:rFonts w:ascii="Arial" w:eastAsia="Times New Roman" w:hAnsi="Arial" w:cs="Arial"/>
          <w:b/>
          <w:bCs/>
          <w:color w:val="3C3C3C"/>
          <w:kern w:val="36"/>
          <w:sz w:val="30"/>
          <w:szCs w:val="30"/>
          <w:lang w:val="ru-RU" w:eastAsia="ru-RU" w:bidi="ar-SA"/>
        </w:rPr>
        <w:fldChar w:fldCharType="separate"/>
      </w:r>
      <w:r w:rsidRPr="0095072B">
        <w:rPr>
          <w:rFonts w:ascii="Arial" w:eastAsia="Times New Roman" w:hAnsi="Arial" w:cs="Arial"/>
          <w:b/>
          <w:bCs/>
          <w:color w:val="659ED2"/>
          <w:kern w:val="36"/>
          <w:sz w:val="30"/>
          <w:lang w:val="ru-RU" w:eastAsia="ru-RU" w:bidi="ar-SA"/>
        </w:rPr>
        <w:t>Масленица в живописи русских художников.</w:t>
      </w:r>
      <w:r w:rsidRPr="0095072B">
        <w:rPr>
          <w:rFonts w:ascii="Arial" w:eastAsia="Times New Roman" w:hAnsi="Arial" w:cs="Arial"/>
          <w:b/>
          <w:bCs/>
          <w:color w:val="3C3C3C"/>
          <w:kern w:val="36"/>
          <w:sz w:val="30"/>
          <w:szCs w:val="30"/>
          <w:lang w:val="ru-RU" w:eastAsia="ru-RU" w:bidi="ar-SA"/>
        </w:rPr>
        <w:fldChar w:fldCharType="end"/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proofErr w:type="gramStart"/>
      <w:r w:rsidRPr="0095072B">
        <w:rPr>
          <w:rFonts w:ascii="Book Antiqua" w:eastAsia="Times New Roman" w:hAnsi="Book Antiqua" w:cs="Tahoma"/>
          <w:b/>
          <w:bCs/>
          <w:color w:val="FF0000"/>
          <w:sz w:val="48"/>
          <w:lang w:val="ru-RU" w:eastAsia="ru-RU" w:bidi="ar-SA"/>
        </w:rPr>
        <w:t>Ой</w:t>
      </w:r>
      <w:proofErr w:type="gramEnd"/>
      <w:r w:rsidRPr="0095072B">
        <w:rPr>
          <w:rFonts w:ascii="Book Antiqua" w:eastAsia="Times New Roman" w:hAnsi="Book Antiqua" w:cs="Tahoma"/>
          <w:b/>
          <w:bCs/>
          <w:color w:val="FF0000"/>
          <w:sz w:val="48"/>
          <w:lang w:val="ru-RU" w:eastAsia="ru-RU" w:bidi="ar-SA"/>
        </w:rPr>
        <w:t xml:space="preserve"> да масленица на двор въезжает, Широкая на двор въезжает!</w:t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proofErr w:type="gramStart"/>
      <w:r w:rsidRPr="0095072B">
        <w:rPr>
          <w:rFonts w:ascii="Book Antiqua" w:eastAsia="Times New Roman" w:hAnsi="Book Antiqua" w:cs="Tahoma"/>
          <w:b/>
          <w:bCs/>
          <w:color w:val="FF0000"/>
          <w:sz w:val="48"/>
          <w:lang w:val="ru-RU" w:eastAsia="ru-RU" w:bidi="ar-SA"/>
        </w:rPr>
        <w:t>Ой</w:t>
      </w:r>
      <w:proofErr w:type="gramEnd"/>
      <w:r w:rsidRPr="0095072B">
        <w:rPr>
          <w:rFonts w:ascii="Book Antiqua" w:eastAsia="Times New Roman" w:hAnsi="Book Antiqua" w:cs="Tahoma"/>
          <w:b/>
          <w:bCs/>
          <w:color w:val="FF0000"/>
          <w:sz w:val="48"/>
          <w:lang w:val="ru-RU" w:eastAsia="ru-RU" w:bidi="ar-SA"/>
        </w:rPr>
        <w:t xml:space="preserve"> да масленица, погости недельку, Широкая, погости другую!</w:t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4572000"/>
            <wp:effectExtent l="19050" t="0" r="0" b="0"/>
            <wp:docPr id="1" name="Рисунок 1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Кожин Семен, "</w:t>
      </w:r>
      <w:proofErr w:type="spellStart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Масленица</w:t>
      </w:r>
      <w:proofErr w:type="gramStart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.П</w:t>
      </w:r>
      <w:proofErr w:type="gramEnd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роводы</w:t>
      </w:r>
      <w:proofErr w:type="spellEnd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. Россия 17 век".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2424430"/>
            <wp:effectExtent l="19050" t="0" r="0" b="0"/>
            <wp:docPr id="2" name="Рисунок 2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Кустодиев "Масленица, 1916."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2158365"/>
            <wp:effectExtent l="19050" t="0" r="0" b="0"/>
            <wp:docPr id="3" name="Рисунок 3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Кустодиев "Масленица, 1920".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3381375"/>
            <wp:effectExtent l="19050" t="0" r="0" b="0"/>
            <wp:docPr id="4" name="Рисунок 4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lastRenderedPageBreak/>
        <w:t>Анна Виноградова, "Масленица"</w:t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2679700"/>
            <wp:effectExtent l="19050" t="0" r="0" b="0"/>
            <wp:docPr id="5" name="Рисунок 5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Валерий Сыров, "Масленица"</w:t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3678555"/>
            <wp:effectExtent l="19050" t="0" r="0" b="0"/>
            <wp:docPr id="6" name="Рисунок 6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10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i w:val="0"/>
          <w:iCs w:val="0"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3041015"/>
            <wp:effectExtent l="19050" t="0" r="0" b="0"/>
            <wp:docPr id="7" name="Рисунок 7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proofErr w:type="spellStart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Шурихина</w:t>
      </w:r>
      <w:proofErr w:type="spellEnd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 xml:space="preserve"> Ирина "Масленица"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3529965"/>
            <wp:effectExtent l="19050" t="0" r="0" b="0"/>
            <wp:docPr id="8" name="Рисунок 8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proofErr w:type="spellStart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Шелякин</w:t>
      </w:r>
      <w:proofErr w:type="spellEnd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 xml:space="preserve"> Анатолий "Масленица"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3891280"/>
            <wp:effectExtent l="19050" t="0" r="0" b="0"/>
            <wp:docPr id="9" name="Рисунок 9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Кустодиев "Деревенская масленица. Гармонист" 1916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5443855"/>
            <wp:effectExtent l="19050" t="0" r="0" b="0"/>
            <wp:docPr id="10" name="Рисунок 10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Белых Валентин, "Собор Александра Невского. Масленица" 1908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3444875"/>
            <wp:effectExtent l="19050" t="0" r="0" b="0"/>
            <wp:docPr id="11" name="Рисунок 11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Васильева Людмила "Масленица"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3061970"/>
            <wp:effectExtent l="19050" t="0" r="0" b="0"/>
            <wp:docPr id="12" name="Рисунок 12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proofErr w:type="spellStart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Френц</w:t>
      </w:r>
      <w:proofErr w:type="spellEnd"/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 xml:space="preserve"> "Масленица, 1903".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3540760"/>
            <wp:effectExtent l="19050" t="0" r="0" b="0"/>
            <wp:docPr id="13" name="Рисунок 13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Брусилов. Масленица.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drawing>
          <wp:inline distT="0" distB="0" distL="0" distR="0">
            <wp:extent cx="4572000" cy="3742690"/>
            <wp:effectExtent l="19050" t="0" r="0" b="0"/>
            <wp:docPr id="14" name="Рисунок 14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 w:rsidRPr="0095072B">
        <w:rPr>
          <w:rFonts w:ascii="Tahoma" w:eastAsia="Times New Roman" w:hAnsi="Tahoma" w:cs="Tahoma"/>
          <w:b/>
          <w:bCs/>
          <w:color w:val="404040"/>
          <w:sz w:val="22"/>
          <w:lang w:val="ru-RU" w:eastAsia="ru-RU" w:bidi="ar-SA"/>
        </w:rPr>
        <w:t>Анна Виноградова "Масленица"</w:t>
      </w:r>
    </w:p>
    <w:p w:rsidR="0095072B" w:rsidRPr="0095072B" w:rsidRDefault="0095072B" w:rsidP="0095072B">
      <w:pPr>
        <w:spacing w:after="0" w:afterAutospacing="1" w:line="240" w:lineRule="auto"/>
        <w:rPr>
          <w:rFonts w:ascii="Tahoma" w:eastAsia="Times New Roman" w:hAnsi="Tahoma" w:cs="Tahoma"/>
          <w:i w:val="0"/>
          <w:iCs w:val="0"/>
          <w:color w:val="404040"/>
          <w:sz w:val="22"/>
          <w:szCs w:val="22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404040"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4572000" cy="2519680"/>
            <wp:effectExtent l="19050" t="0" r="0" b="0"/>
            <wp:docPr id="15" name="Рисунок 15" descr="Масленица в живописи русских худож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леница в живописи русских художников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BD" w:rsidRDefault="00C238BD"/>
    <w:sectPr w:rsidR="00C238BD" w:rsidSect="00C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72B"/>
    <w:rsid w:val="006E19B9"/>
    <w:rsid w:val="0095072B"/>
    <w:rsid w:val="00A51F6B"/>
    <w:rsid w:val="00AA5ABA"/>
    <w:rsid w:val="00C238BD"/>
    <w:rsid w:val="00D942DA"/>
    <w:rsid w:val="00E85A6B"/>
    <w:rsid w:val="00EE5C3C"/>
    <w:rsid w:val="00FD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5C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C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C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C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C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C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C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C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C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5C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5C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5C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5C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C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5C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5C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5C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5C3C"/>
    <w:rPr>
      <w:b/>
      <w:bCs/>
      <w:spacing w:val="0"/>
    </w:rPr>
  </w:style>
  <w:style w:type="character" w:styleId="a9">
    <w:name w:val="Emphasis"/>
    <w:uiPriority w:val="20"/>
    <w:qFormat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E5C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E5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C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5C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E5C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E5C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E5C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E5C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E5C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E5C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E5C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5C3C"/>
    <w:pPr>
      <w:outlineLvl w:val="9"/>
    </w:pPr>
  </w:style>
  <w:style w:type="character" w:styleId="af4">
    <w:name w:val="Hyperlink"/>
    <w:basedOn w:val="a0"/>
    <w:uiPriority w:val="99"/>
    <w:semiHidden/>
    <w:unhideWhenUsed/>
    <w:rsid w:val="0095072B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5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5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072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2016-03-29T15:52:00Z</dcterms:created>
  <dcterms:modified xsi:type="dcterms:W3CDTF">2016-03-29T15:54:00Z</dcterms:modified>
</cp:coreProperties>
</file>