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5D" w:rsidRPr="0048745D" w:rsidRDefault="0048745D" w:rsidP="0048745D">
      <w:pPr>
        <w:spacing w:after="0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17094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СЕМИНАР </w:t>
      </w: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-  </w:t>
      </w:r>
      <w:r w:rsidRPr="0017094E">
        <w:rPr>
          <w:rFonts w:ascii="Times New Roman" w:hAnsi="Times New Roman" w:cs="Times New Roman"/>
          <w:color w:val="C00000"/>
          <w:sz w:val="28"/>
          <w:szCs w:val="28"/>
          <w:u w:val="single"/>
        </w:rPr>
        <w:t>«Народная культура как начало, порождающее личность»</w:t>
      </w:r>
    </w:p>
    <w:p w:rsidR="00D44BFF" w:rsidRDefault="00D44BFF" w:rsidP="00D44BF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A2EAB">
        <w:rPr>
          <w:rFonts w:ascii="Times New Roman" w:hAnsi="Times New Roman" w:cs="Times New Roman"/>
          <w:b/>
          <w:color w:val="C00000"/>
          <w:sz w:val="28"/>
          <w:szCs w:val="28"/>
        </w:rPr>
        <w:t>Доклад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>п</w:t>
      </w:r>
      <w:r w:rsidRPr="00603099">
        <w:rPr>
          <w:rFonts w:ascii="Times New Roman" w:hAnsi="Times New Roman" w:cs="Times New Roman"/>
          <w:color w:val="C00000"/>
          <w:sz w:val="28"/>
          <w:szCs w:val="28"/>
        </w:rPr>
        <w:t>реподавател</w:t>
      </w:r>
      <w:r>
        <w:rPr>
          <w:rFonts w:ascii="Times New Roman" w:hAnsi="Times New Roman" w:cs="Times New Roman"/>
          <w:color w:val="C00000"/>
          <w:sz w:val="28"/>
          <w:szCs w:val="28"/>
        </w:rPr>
        <w:t>я</w:t>
      </w:r>
      <w:r w:rsidRPr="00603099">
        <w:rPr>
          <w:rFonts w:ascii="Times New Roman" w:hAnsi="Times New Roman" w:cs="Times New Roman"/>
          <w:color w:val="C00000"/>
          <w:sz w:val="28"/>
          <w:szCs w:val="28"/>
        </w:rPr>
        <w:t xml:space="preserve"> высшей квалификационной категории </w:t>
      </w:r>
      <w:r w:rsidRPr="000A2EAB">
        <w:rPr>
          <w:rFonts w:ascii="Times New Roman" w:hAnsi="Times New Roman" w:cs="Times New Roman"/>
          <w:color w:val="C00000"/>
          <w:sz w:val="28"/>
          <w:szCs w:val="28"/>
        </w:rPr>
        <w:t>Ерофеев</w:t>
      </w:r>
      <w:r>
        <w:rPr>
          <w:rFonts w:ascii="Times New Roman" w:hAnsi="Times New Roman" w:cs="Times New Roman"/>
          <w:color w:val="C00000"/>
          <w:sz w:val="28"/>
          <w:szCs w:val="28"/>
        </w:rPr>
        <w:t>ой</w:t>
      </w:r>
      <w:r w:rsidRPr="000A2EAB">
        <w:rPr>
          <w:rFonts w:ascii="Times New Roman" w:hAnsi="Times New Roman" w:cs="Times New Roman"/>
          <w:color w:val="C00000"/>
          <w:sz w:val="28"/>
          <w:szCs w:val="28"/>
        </w:rPr>
        <w:t xml:space="preserve"> Г.П.</w:t>
      </w:r>
      <w:r w:rsidRPr="0090142D">
        <w:rPr>
          <w:rFonts w:ascii="Times New Roman" w:hAnsi="Times New Roman" w:cs="Times New Roman"/>
          <w:color w:val="C00000"/>
          <w:sz w:val="28"/>
          <w:szCs w:val="28"/>
        </w:rPr>
        <w:t>на тему:</w:t>
      </w:r>
      <w:r w:rsidRPr="000A2EA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«Влияние репертуара на учебно-воспитательный процесс коллективного музицирования»</w:t>
      </w:r>
    </w:p>
    <w:p w:rsidR="00D44BFF" w:rsidRPr="000A2EAB" w:rsidRDefault="00D44BFF" w:rsidP="00D44BF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44BFF" w:rsidRPr="00D44BFF" w:rsidRDefault="00D44BFF" w:rsidP="00D44BFF">
      <w:pPr>
        <w:spacing w:after="0"/>
        <w:ind w:firstLine="709"/>
        <w:mirrorIndents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4BFF">
        <w:rPr>
          <w:rFonts w:ascii="Times New Roman" w:hAnsi="Times New Roman"/>
          <w:sz w:val="28"/>
          <w:szCs w:val="28"/>
          <w:shd w:val="clear" w:color="auto" w:fill="FFFFFF"/>
        </w:rPr>
        <w:t xml:space="preserve">История музицирования так же длинна, как и само существование музыки.  В древности люди верили в целительную силу прекрасных звуков, которые появлялись в результате занятий музыкой. Именно поиск гармонии, первые стремления человека самовыразиться были попытками музицировать. </w:t>
      </w:r>
    </w:p>
    <w:p w:rsidR="00D44BFF" w:rsidRPr="00D44BFF" w:rsidRDefault="00D44BFF" w:rsidP="00D44BFF">
      <w:pPr>
        <w:spacing w:after="0"/>
        <w:ind w:firstLine="709"/>
        <w:mirrorIndents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4BFF">
        <w:rPr>
          <w:rFonts w:ascii="Times New Roman" w:hAnsi="Times New Roman"/>
          <w:sz w:val="28"/>
          <w:szCs w:val="28"/>
          <w:shd w:val="clear" w:color="auto" w:fill="FFFFFF"/>
        </w:rPr>
        <w:t>Существование различных форм музицирования подтверждает воспитательную силу воздействия музыки на развитие личности, общества. Освоение традиций народного музицирования происходило непосредственно в практической деятельности и предполагало коллективное музицирование и взрослых, и детей. Ансамблевое музицирование, совместная игра детей и взрослых, их сотворчество являлись традиционными формами воспитания.</w:t>
      </w:r>
      <w:r w:rsidRPr="00D44BFF">
        <w:rPr>
          <w:rStyle w:val="a5"/>
          <w:rFonts w:ascii="Times New Roman" w:hAnsi="Times New Roman"/>
          <w:sz w:val="28"/>
          <w:szCs w:val="28"/>
          <w:shd w:val="clear" w:color="auto" w:fill="FFFFFF"/>
        </w:rPr>
        <w:footnoteReference w:id="2"/>
      </w:r>
    </w:p>
    <w:p w:rsidR="00D44BFF" w:rsidRPr="00D44BFF" w:rsidRDefault="00D44BFF" w:rsidP="00D44BFF">
      <w:pPr>
        <w:spacing w:after="0"/>
        <w:ind w:firstLine="709"/>
        <w:mirrorIndents/>
        <w:jc w:val="both"/>
        <w:rPr>
          <w:rFonts w:ascii="Times New Roman" w:hAnsi="Times New Roman"/>
          <w:sz w:val="28"/>
          <w:szCs w:val="28"/>
          <w:shd w:val="clear" w:color="auto" w:fill="F8F8F8"/>
        </w:rPr>
      </w:pPr>
      <w:r w:rsidRPr="00D44BFF">
        <w:rPr>
          <w:rFonts w:ascii="Times New Roman" w:hAnsi="Times New Roman"/>
          <w:sz w:val="28"/>
          <w:szCs w:val="28"/>
        </w:rPr>
        <w:t xml:space="preserve">С помощью коллективного музицирования активно протекает процесс социальной адаптации к взаимодействию в коллективе, к подчинению своих интересов общим целям. </w:t>
      </w:r>
      <w:r w:rsidRPr="00D44BFF">
        <w:rPr>
          <w:rFonts w:ascii="Times New Roman" w:hAnsi="Times New Roman"/>
          <w:sz w:val="28"/>
          <w:szCs w:val="28"/>
          <w:shd w:val="clear" w:color="auto" w:fill="FFFFFF"/>
        </w:rPr>
        <w:t>Коллективное инструментальное музицирование -одна из самых доступных форм ознакомления ребенка с миром музыки. Творческая, игровая атмосфера занятий предполагает активное участие детей в учебном процессе. Радость и удовольствие от совместного музицирования с первых дней обучения музыке – залог интереса ребенка к этому виду искусства. При этом каждый ребенок становится активным участником ансамбля, независимо от уровня его способностей. Это, в свою очередь, содействует психологической раскованности, свободе, дружелюбной атмосфере в группе среди учеников. Совместное музицирование развивает такие качества, как внимательность, ответственность, дисциплинированность, целеустремленность, коллективизм.</w:t>
      </w:r>
    </w:p>
    <w:p w:rsidR="00D44BFF" w:rsidRPr="00D44BFF" w:rsidRDefault="00D44BFF" w:rsidP="00D44BFF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4BFF">
        <w:rPr>
          <w:rFonts w:ascii="Times New Roman" w:hAnsi="Times New Roman"/>
          <w:sz w:val="28"/>
          <w:szCs w:val="28"/>
          <w:shd w:val="clear" w:color="auto" w:fill="FFFFFF"/>
        </w:rPr>
        <w:t xml:space="preserve">Репертуар – зеркало, в котором мы видим лицо коллектива – в профиль и анфас. </w:t>
      </w:r>
      <w:r w:rsidRPr="00D44BFF">
        <w:rPr>
          <w:rFonts w:ascii="Times New Roman" w:hAnsi="Times New Roman"/>
          <w:sz w:val="28"/>
          <w:szCs w:val="28"/>
        </w:rPr>
        <w:t xml:space="preserve">Перед руководителем такого коллектива постоянно встаёт вопрос: «Из каких произведений формировать репертуар?». От умелого подбора произведений зависит рост мастерства коллектива, перспективы его развития, все, что связано с исполнительскими задачами. Сформировать мировоззрение исполнителей, расширить их жизненный опыт поможет осмысление репертуара, поэтому высокая художественность и духовность того или иного произведения, предназначенного для музицирования, есть </w:t>
      </w:r>
      <w:r w:rsidRPr="00D44BFF">
        <w:rPr>
          <w:rFonts w:ascii="Times New Roman" w:hAnsi="Times New Roman"/>
          <w:sz w:val="28"/>
          <w:szCs w:val="28"/>
        </w:rPr>
        <w:lastRenderedPageBreak/>
        <w:t xml:space="preserve">основополагающий принцип в выборе репертуара. Особенно внимательно надо подходить к выбору репертуара в детском ансамбле. </w:t>
      </w:r>
    </w:p>
    <w:p w:rsidR="00D44BFF" w:rsidRPr="00D44BFF" w:rsidRDefault="00D44BFF" w:rsidP="00D44B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BFF">
        <w:rPr>
          <w:rFonts w:ascii="Times New Roman" w:hAnsi="Times New Roman"/>
          <w:sz w:val="28"/>
          <w:szCs w:val="28"/>
        </w:rPr>
        <w:t xml:space="preserve">Основная задача репертуара – неуклонно развивать музыкально-образное мышление участников коллектива, их творческую заинтересованность. Это возможно только через обновление и расширение музыкального материала. </w:t>
      </w:r>
    </w:p>
    <w:p w:rsidR="00D44BFF" w:rsidRPr="00D44BFF" w:rsidRDefault="00D44BFF" w:rsidP="00D44BFF">
      <w:pPr>
        <w:rPr>
          <w:rFonts w:ascii="Times New Roman" w:hAnsi="Times New Roman"/>
          <w:sz w:val="28"/>
          <w:szCs w:val="28"/>
        </w:rPr>
      </w:pPr>
    </w:p>
    <w:p w:rsidR="00D44BFF" w:rsidRPr="00D44BFF" w:rsidRDefault="00D44BFF" w:rsidP="00D44B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513024124"/>
      <w:r w:rsidRPr="00D44BFF">
        <w:rPr>
          <w:rFonts w:ascii="Times New Roman" w:hAnsi="Times New Roman"/>
          <w:sz w:val="28"/>
          <w:szCs w:val="28"/>
        </w:rPr>
        <w:t xml:space="preserve">В репертуар, прежде всего, нужно включать русскую народную музыку. Народная песня – лучшее средство развития основных музыкальных способностей учащихся. Такие качества народной песни, как четкость </w:t>
      </w:r>
      <w:bookmarkEnd w:id="0"/>
      <w:r w:rsidRPr="00D44BFF">
        <w:rPr>
          <w:rFonts w:ascii="Times New Roman" w:hAnsi="Times New Roman"/>
          <w:sz w:val="28"/>
          <w:szCs w:val="28"/>
        </w:rPr>
        <w:t xml:space="preserve">ритмического рисунка, повторность небольших по размерам мотивов, куплетность и вариационность форм делают ее исключительно ценным материалом в музыкальном воспитании учащихся различных возрастов. Русская народная музыка, с ее, не отличающимися сложностью музыкальными образами, доходчива и проста для восприятия. </w:t>
      </w:r>
    </w:p>
    <w:p w:rsidR="00D44BFF" w:rsidRPr="00D44BFF" w:rsidRDefault="00D44BFF" w:rsidP="00D44B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BFF">
        <w:rPr>
          <w:rFonts w:ascii="Times New Roman" w:hAnsi="Times New Roman"/>
          <w:sz w:val="28"/>
          <w:szCs w:val="28"/>
        </w:rPr>
        <w:t xml:space="preserve">Огромнейшие фонды классической музыки могут стать одним из значительных источников формирования репертуара. Произведения русской и зарубежной классики отличаются глубоким содержанием и могут значительно обогатить художественный вкус обучающихся, а также повысить интерес к занятиям. </w:t>
      </w:r>
    </w:p>
    <w:p w:rsidR="00D44BFF" w:rsidRPr="00D44BFF" w:rsidRDefault="00D44BFF" w:rsidP="00D44B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BFF">
        <w:rPr>
          <w:rFonts w:ascii="Times New Roman" w:hAnsi="Times New Roman"/>
          <w:sz w:val="28"/>
          <w:szCs w:val="28"/>
        </w:rPr>
        <w:t xml:space="preserve">Классика – это проверенная временем, лучшая школа воспитания участников коллектива и слушателей. При выборе таких произведений нужно внимательно подходить к качеству инструментовки. Иногда, после неудачной инструментовки пьесы теряют свои художественные достоинства, а известная музыка с трудом узнается на слух. Поэтому выносить их на суд слушателей можно лишь тогда, когда они не только хорошо технически отработаны, но и оригинально и грамотно трактованы. </w:t>
      </w:r>
    </w:p>
    <w:p w:rsidR="00D44BFF" w:rsidRPr="00D44BFF" w:rsidRDefault="00D44BFF" w:rsidP="00D44B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BFF">
        <w:rPr>
          <w:rFonts w:ascii="Times New Roman" w:hAnsi="Times New Roman"/>
          <w:sz w:val="28"/>
          <w:szCs w:val="28"/>
        </w:rPr>
        <w:t xml:space="preserve">Обязательно нужно включать в работу с коллективом пьесы современных авторов, написанные в стиле эстрадной музыки с использованием нестандартных гармоний, мелодических оборотов и т.п. Такие произведения вызывают сильный эмоциональный отклик обучающихся, так как обладают красивой мелодикой и оригинальным гармоническим строем и самое главное они популярны и на слуху. </w:t>
      </w:r>
    </w:p>
    <w:p w:rsidR="00D44BFF" w:rsidRPr="00D44BFF" w:rsidRDefault="00D44BFF" w:rsidP="00D44B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BFF">
        <w:rPr>
          <w:rFonts w:ascii="Times New Roman" w:hAnsi="Times New Roman"/>
          <w:sz w:val="28"/>
          <w:szCs w:val="28"/>
        </w:rPr>
        <w:t xml:space="preserve">И ещё не стоит забывать о том, что ансамбль может выступать в качестве аккомпаниатора солисту или вокальному ансамблю. Очень много произведений написано для детского хора, в сопровождении ансамбля русских народных инструментов, ансамбля духовых инструментов и т. д. Эти номера всегда пользуются популярностью в концертах. Зрители с большим </w:t>
      </w:r>
      <w:r w:rsidRPr="00D44BFF">
        <w:rPr>
          <w:rFonts w:ascii="Times New Roman" w:hAnsi="Times New Roman"/>
          <w:sz w:val="28"/>
          <w:szCs w:val="28"/>
        </w:rPr>
        <w:lastRenderedPageBreak/>
        <w:t xml:space="preserve">удовольствием слушают их, а участники ансамбля с интересом разучивают эти произведения, т.к. партии аккомпанемента всегда легче для исполнения. </w:t>
      </w:r>
    </w:p>
    <w:p w:rsidR="00D44BFF" w:rsidRPr="00D44BFF" w:rsidRDefault="00D44BFF" w:rsidP="00D44B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BFF">
        <w:rPr>
          <w:rFonts w:ascii="Times New Roman" w:hAnsi="Times New Roman"/>
          <w:sz w:val="28"/>
          <w:szCs w:val="28"/>
        </w:rPr>
        <w:t xml:space="preserve">Произведения, включаемые в репертуар любого коллектива, должны обладать выразительностью и наглядностью художественных образов. В большей мере этим требованиям отвечают произведения, созданные композиторами специально для конкретных составов инструментов: АРНИ или ансамбль баянистов и аккордеонистов, духовой оркестр или ансамбль скрипачей. </w:t>
      </w:r>
    </w:p>
    <w:p w:rsidR="00D44BFF" w:rsidRPr="00D44BFF" w:rsidRDefault="00D44BFF" w:rsidP="00D44B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4BFF">
        <w:rPr>
          <w:rFonts w:ascii="Times New Roman" w:hAnsi="Times New Roman"/>
          <w:b/>
          <w:sz w:val="28"/>
          <w:szCs w:val="28"/>
        </w:rPr>
        <w:t>Принципы подбора репертуара.</w:t>
      </w:r>
    </w:p>
    <w:p w:rsidR="00D44BFF" w:rsidRPr="00D44BFF" w:rsidRDefault="00D44BFF" w:rsidP="00D44B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BFF">
        <w:rPr>
          <w:rFonts w:ascii="Times New Roman" w:hAnsi="Times New Roman"/>
          <w:sz w:val="28"/>
          <w:szCs w:val="28"/>
        </w:rPr>
        <w:t>При выборе репертуара рекомендуется руководствоваться критериями, предложенными Д. Б. Кабалевским. Произведение «…должно быть художественным и увлекательным…, оно должно быть педагогически целесообразным (т. е. учить чему-то нужному и полезному) и должно выполнять определённую воспитательную роль»</w:t>
      </w:r>
      <w:r w:rsidRPr="00D44BFF">
        <w:rPr>
          <w:rStyle w:val="a5"/>
          <w:rFonts w:ascii="Times New Roman" w:hAnsi="Times New Roman"/>
          <w:sz w:val="28"/>
          <w:szCs w:val="28"/>
        </w:rPr>
        <w:footnoteReference w:id="3"/>
      </w:r>
      <w:r w:rsidRPr="00D44BFF">
        <w:rPr>
          <w:rFonts w:ascii="Times New Roman" w:hAnsi="Times New Roman"/>
          <w:sz w:val="28"/>
          <w:szCs w:val="28"/>
        </w:rPr>
        <w:t xml:space="preserve">.  На начальном этапе работы с коллективом, когда участники овладевают азами игры на инструменте, вырабатывают навыки коллективной игры, когда устанавливается тесное взаимопонимание между участниками и руководителем, приходится решать проблему учебного репертуара. Профессионализм руководителя выражается в грамотном распределении партий по инструментам, что способствует развитию мелодического слуха у участников, навыков чтения нот с листа, а самое главное удовлетворяет потребность быстро, не прилагая усилий овладеть инструментом. Зачастую ученик хочет «просто научиться играть на инструменте», преподаватель учит его «вслушиваться в звуки», «вчитываться в ноты», «приобщает», «развивает», «воспитывает», согласно </w:t>
      </w:r>
      <w:r w:rsidRPr="00D44BFF">
        <w:rPr>
          <w:rFonts w:ascii="Times New Roman" w:hAnsi="Times New Roman"/>
          <w:bCs/>
          <w:sz w:val="28"/>
          <w:szCs w:val="28"/>
        </w:rPr>
        <w:t>сложившимся педагогическим традициям</w:t>
      </w:r>
      <w:r w:rsidRPr="00D44BFF">
        <w:rPr>
          <w:rFonts w:ascii="Times New Roman" w:hAnsi="Times New Roman"/>
          <w:sz w:val="28"/>
          <w:szCs w:val="28"/>
        </w:rPr>
        <w:t>и в результате часто разлучает ученика с любимым некогда инструментом</w:t>
      </w:r>
      <w:r w:rsidRPr="00D44BFF">
        <w:rPr>
          <w:rStyle w:val="a5"/>
          <w:rFonts w:ascii="Times New Roman" w:hAnsi="Times New Roman"/>
          <w:sz w:val="28"/>
          <w:szCs w:val="28"/>
        </w:rPr>
        <w:footnoteReference w:id="4"/>
      </w:r>
      <w:r w:rsidRPr="00D44BFF">
        <w:rPr>
          <w:rFonts w:ascii="Times New Roman" w:hAnsi="Times New Roman"/>
          <w:sz w:val="28"/>
          <w:szCs w:val="28"/>
        </w:rPr>
        <w:t xml:space="preserve">. </w:t>
      </w:r>
    </w:p>
    <w:p w:rsidR="00D44BFF" w:rsidRPr="00D44BFF" w:rsidRDefault="00D44BFF" w:rsidP="00D44B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BFF">
        <w:rPr>
          <w:rFonts w:ascii="Times New Roman" w:hAnsi="Times New Roman"/>
          <w:sz w:val="28"/>
          <w:szCs w:val="28"/>
        </w:rPr>
        <w:t xml:space="preserve">Существенное требование, предъявляемое к исполняемому репертуару – </w:t>
      </w:r>
      <w:r w:rsidRPr="00D44BFF">
        <w:rPr>
          <w:rFonts w:ascii="Times New Roman" w:hAnsi="Times New Roman"/>
          <w:b/>
          <w:sz w:val="28"/>
          <w:szCs w:val="28"/>
        </w:rPr>
        <w:t>его доступность.</w:t>
      </w:r>
      <w:r w:rsidRPr="00D44BFF">
        <w:rPr>
          <w:rFonts w:ascii="Times New Roman" w:hAnsi="Times New Roman"/>
          <w:sz w:val="28"/>
          <w:szCs w:val="28"/>
        </w:rPr>
        <w:t xml:space="preserve"> Когда репертуар соответствует возрастным особенностям коллектива, тогда занятия будут плодотворными и интересными, а для учащихся это способствует эффективному художественно-творческому развитию. Репертуар должен быть доступен для исполнения. Произведения подбираются с учетом технических возможностей учащихся, приобретенных ими исполнительских навыков на данном этапе обучения. Каждый участник коллектива обязан в совершенстве овладеть порученной ему партией. </w:t>
      </w:r>
      <w:r w:rsidRPr="00D44BFF">
        <w:rPr>
          <w:rFonts w:ascii="Times New Roman" w:hAnsi="Times New Roman"/>
          <w:sz w:val="28"/>
          <w:szCs w:val="28"/>
        </w:rPr>
        <w:lastRenderedPageBreak/>
        <w:t xml:space="preserve">Произведения должны быть доступными и по объему. Важно подбирать такие произведения, которые были бы доступны не только с точки зрения фактурных и технических трудностей, но главным образом по содержанию. То есть, художественная форма музыкального произведения не должна быть сложной. </w:t>
      </w:r>
    </w:p>
    <w:p w:rsidR="00D44BFF" w:rsidRPr="00D44BFF" w:rsidRDefault="00D44BFF" w:rsidP="00D44B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BFF">
        <w:rPr>
          <w:rFonts w:ascii="Times New Roman" w:hAnsi="Times New Roman"/>
          <w:sz w:val="28"/>
          <w:szCs w:val="28"/>
        </w:rPr>
        <w:t xml:space="preserve">Следующее условие правильного подбора музыкального репертуара – </w:t>
      </w:r>
      <w:r w:rsidRPr="00D44BFF">
        <w:rPr>
          <w:rFonts w:ascii="Times New Roman" w:hAnsi="Times New Roman"/>
          <w:b/>
          <w:sz w:val="28"/>
          <w:szCs w:val="28"/>
        </w:rPr>
        <w:t>его педагогическая целесообразность</w:t>
      </w:r>
      <w:r w:rsidRPr="00D44BFF">
        <w:rPr>
          <w:rFonts w:ascii="Times New Roman" w:hAnsi="Times New Roman"/>
          <w:sz w:val="28"/>
          <w:szCs w:val="28"/>
        </w:rPr>
        <w:t xml:space="preserve">, т.е. он должен способствовать решению конкретных учебно-воспитательных задач, соответствовать методическим требованиям на определенных этапах музыкальной подготовки учащихся. Репертуар, исполняемый ансамблем должен вырабатывать исполнительские навыки и навыки коллективной игры. А т.к. приобрести различные навыки на однотипном материале невозможно, в учебную (исполнительскую) программу включаются разнохарактерные произведения. Таким образом, действует принцип многоплановости. Это очень важно и для музыкально-эстетического воспитания коллектива, так как художественные произведения, различные по жанрам, содержанию, стилевым особенностям делают возможным разностороннее музыкальное развитие учащихся. </w:t>
      </w:r>
    </w:p>
    <w:p w:rsidR="00D44BFF" w:rsidRPr="00D44BFF" w:rsidRDefault="00D44BFF" w:rsidP="00D44B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BFF">
        <w:rPr>
          <w:rFonts w:ascii="Times New Roman" w:hAnsi="Times New Roman"/>
          <w:sz w:val="28"/>
          <w:szCs w:val="28"/>
        </w:rPr>
        <w:t xml:space="preserve">Следующим принципом правильного формирования репертуара является </w:t>
      </w:r>
      <w:r w:rsidRPr="00D44BFF">
        <w:rPr>
          <w:rFonts w:ascii="Times New Roman" w:hAnsi="Times New Roman"/>
          <w:b/>
          <w:sz w:val="28"/>
          <w:szCs w:val="28"/>
        </w:rPr>
        <w:t>принцип заинтересованности.</w:t>
      </w:r>
      <w:r w:rsidRPr="00D44BFF">
        <w:rPr>
          <w:rFonts w:ascii="Times New Roman" w:hAnsi="Times New Roman"/>
          <w:sz w:val="28"/>
          <w:szCs w:val="28"/>
        </w:rPr>
        <w:t xml:space="preserve"> При подборе музыкальных произведений важно учитывать предпочтения учащихся. Когда исполняемое произведение вызывает интерес у детей, решение учебных и воспитательных   задач в значительной мере облегчается. Содержание музыкальных произведений должно отличаться яркостью музыкальных образов. Руководитель должен постоянно поддерживать интерес к исполняемым произведениям, ставя перед участниками детского коллектива все новые художественно-исполнительские и познавательные задачи. </w:t>
      </w:r>
    </w:p>
    <w:p w:rsidR="00D44BFF" w:rsidRPr="00D44BFF" w:rsidRDefault="00D44BFF" w:rsidP="00D44B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BFF">
        <w:rPr>
          <w:rFonts w:ascii="Times New Roman" w:hAnsi="Times New Roman"/>
          <w:sz w:val="28"/>
          <w:szCs w:val="28"/>
        </w:rPr>
        <w:t xml:space="preserve">При подборе репертуара не менее важное значение имеет </w:t>
      </w:r>
      <w:r w:rsidRPr="00D44BFF">
        <w:rPr>
          <w:rFonts w:ascii="Times New Roman" w:hAnsi="Times New Roman"/>
          <w:b/>
          <w:sz w:val="28"/>
          <w:szCs w:val="28"/>
        </w:rPr>
        <w:t>постепенность его усложнения,</w:t>
      </w:r>
      <w:r w:rsidRPr="00D44BFF">
        <w:rPr>
          <w:rFonts w:ascii="Times New Roman" w:hAnsi="Times New Roman"/>
          <w:sz w:val="28"/>
          <w:szCs w:val="28"/>
        </w:rPr>
        <w:t xml:space="preserve"> в соответствии с техническим развитием учащихся. Бессистемный подбор музыкальных произведений сказывается отрицательно на музыкальном развитии детей, притупляет интерес к занятиям, расхолаживает их. Путь от простого к сложному – основной принцип приобщения учащихся к музыкальному искусству. Сложность произведений, которые разучивает коллектив, наращивается постепенно и последовательно, что, в конечном итоге, приводит к росту исполнительского уровня коллектива. </w:t>
      </w:r>
    </w:p>
    <w:p w:rsidR="00D44BFF" w:rsidRPr="00D44BFF" w:rsidRDefault="00D44BFF" w:rsidP="00D44B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BFF">
        <w:rPr>
          <w:rFonts w:ascii="Times New Roman" w:hAnsi="Times New Roman"/>
          <w:sz w:val="28"/>
          <w:szCs w:val="28"/>
        </w:rPr>
        <w:t xml:space="preserve">Таким образом, проблема репертуара всегда была основополагающей в художественном творчестве. Репертуар, как совокупность произведений, исполняемых музыкальным коллективом, составляет основу его </w:t>
      </w:r>
      <w:r w:rsidRPr="00D44BFF">
        <w:rPr>
          <w:rFonts w:ascii="Times New Roman" w:hAnsi="Times New Roman"/>
          <w:sz w:val="28"/>
          <w:szCs w:val="28"/>
        </w:rPr>
        <w:lastRenderedPageBreak/>
        <w:t>деятельности, способствует развитию творческой активности участников, находится в непрерывной связи с различными формами и этапами работы, будь то репетиция или концерт, начало или вершина творческого пути коллектива. Репертуар влияет на весь учебно-воспитательный процесс, на его базе накапливаются музыкально-теоретические знания, нарабатываются навыки коллективной игры, складывается художественно-исполнительское направление ансамбля. В целом у каждого коллектива со временем вырабатывается определенное репертуарное направление, накапливается репертуарный багаж. Достигнув определенных вершин, творческий коллектив ищет почву для своего развития в более сложном репертуаре. В этом смысле репертуар всегда должен быть нацелен на перспективу, его постоянно надо в определенном смысле одолевать.</w:t>
      </w:r>
    </w:p>
    <w:p w:rsidR="00E53E14" w:rsidRPr="00D44BFF" w:rsidRDefault="00E53E14"/>
    <w:sectPr w:rsidR="00E53E14" w:rsidRPr="00D44BFF" w:rsidSect="006C78B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347" w:rsidRDefault="00947347" w:rsidP="00D44BFF">
      <w:pPr>
        <w:spacing w:after="0" w:line="240" w:lineRule="auto"/>
      </w:pPr>
      <w:r>
        <w:separator/>
      </w:r>
    </w:p>
  </w:endnote>
  <w:endnote w:type="continuationSeparator" w:id="1">
    <w:p w:rsidR="00947347" w:rsidRDefault="00947347" w:rsidP="00D44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5380"/>
      <w:docPartObj>
        <w:docPartGallery w:val="Page Numbers (Bottom of Page)"/>
        <w:docPartUnique/>
      </w:docPartObj>
    </w:sdtPr>
    <w:sdtContent>
      <w:p w:rsidR="00D44BFF" w:rsidRDefault="006C78BF">
        <w:pPr>
          <w:pStyle w:val="a8"/>
          <w:jc w:val="right"/>
        </w:pPr>
        <w:fldSimple w:instr=" PAGE   \* MERGEFORMAT ">
          <w:r w:rsidR="0048745D">
            <w:rPr>
              <w:noProof/>
            </w:rPr>
            <w:t>5</w:t>
          </w:r>
        </w:fldSimple>
      </w:p>
    </w:sdtContent>
  </w:sdt>
  <w:p w:rsidR="00D44BFF" w:rsidRDefault="00D44BF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347" w:rsidRDefault="00947347" w:rsidP="00D44BFF">
      <w:pPr>
        <w:spacing w:after="0" w:line="240" w:lineRule="auto"/>
      </w:pPr>
      <w:r>
        <w:separator/>
      </w:r>
    </w:p>
  </w:footnote>
  <w:footnote w:type="continuationSeparator" w:id="1">
    <w:p w:rsidR="00947347" w:rsidRDefault="00947347" w:rsidP="00D44BFF">
      <w:pPr>
        <w:spacing w:after="0" w:line="240" w:lineRule="auto"/>
      </w:pPr>
      <w:r>
        <w:continuationSeparator/>
      </w:r>
    </w:p>
  </w:footnote>
  <w:footnote w:id="2">
    <w:p w:rsidR="00D44BFF" w:rsidRPr="00A219C7" w:rsidRDefault="00D44BFF" w:rsidP="00D44BFF">
      <w:pPr>
        <w:pStyle w:val="a3"/>
        <w:rPr>
          <w:rFonts w:ascii="Times New Roman" w:hAnsi="Times New Roman"/>
          <w:color w:val="403152" w:themeColor="accent4" w:themeShade="80"/>
        </w:rPr>
      </w:pPr>
      <w:r w:rsidRPr="00A219C7">
        <w:rPr>
          <w:rStyle w:val="a5"/>
          <w:color w:val="403152" w:themeColor="accent4" w:themeShade="80"/>
        </w:rPr>
        <w:footnoteRef/>
      </w:r>
      <w:r w:rsidRPr="00A219C7">
        <w:rPr>
          <w:rFonts w:ascii="Times New Roman" w:hAnsi="Times New Roman"/>
          <w:color w:val="403152" w:themeColor="accent4" w:themeShade="80"/>
        </w:rPr>
        <w:t xml:space="preserve">Николаева Е. В. История музыкального образования: Древняя Русь: Конец </w:t>
      </w:r>
      <w:r w:rsidRPr="00A219C7">
        <w:rPr>
          <w:rFonts w:ascii="Times New Roman" w:hAnsi="Times New Roman"/>
          <w:color w:val="403152" w:themeColor="accent4" w:themeShade="80"/>
          <w:lang w:val="en-US"/>
        </w:rPr>
        <w:t>X</w:t>
      </w:r>
      <w:r w:rsidRPr="00A219C7">
        <w:rPr>
          <w:rFonts w:ascii="Times New Roman" w:hAnsi="Times New Roman"/>
          <w:color w:val="403152" w:themeColor="accent4" w:themeShade="80"/>
        </w:rPr>
        <w:t xml:space="preserve"> – середина </w:t>
      </w:r>
      <w:r w:rsidRPr="00A219C7">
        <w:rPr>
          <w:rFonts w:ascii="Times New Roman" w:hAnsi="Times New Roman"/>
          <w:color w:val="403152" w:themeColor="accent4" w:themeShade="80"/>
          <w:lang w:val="en-US"/>
        </w:rPr>
        <w:t>XVII</w:t>
      </w:r>
      <w:r w:rsidRPr="00A219C7">
        <w:rPr>
          <w:rFonts w:ascii="Times New Roman" w:hAnsi="Times New Roman"/>
          <w:color w:val="403152" w:themeColor="accent4" w:themeShade="80"/>
        </w:rPr>
        <w:t xml:space="preserve"> столетия: Учебное пособие. М., 2003.</w:t>
      </w:r>
    </w:p>
  </w:footnote>
  <w:footnote w:id="3">
    <w:p w:rsidR="00D44BFF" w:rsidRPr="00A219C7" w:rsidRDefault="00D44BFF" w:rsidP="00D44BFF">
      <w:pPr>
        <w:pStyle w:val="a3"/>
        <w:spacing w:after="0"/>
        <w:rPr>
          <w:rFonts w:ascii="Times New Roman" w:hAnsi="Times New Roman"/>
          <w:color w:val="403152" w:themeColor="accent4" w:themeShade="80"/>
        </w:rPr>
      </w:pPr>
      <w:r w:rsidRPr="00A219C7">
        <w:rPr>
          <w:rStyle w:val="a5"/>
          <w:color w:val="403152" w:themeColor="accent4" w:themeShade="80"/>
        </w:rPr>
        <w:footnoteRef/>
      </w:r>
      <w:r w:rsidRPr="00A219C7">
        <w:rPr>
          <w:rFonts w:ascii="Times New Roman" w:hAnsi="Times New Roman"/>
          <w:color w:val="403152" w:themeColor="accent4" w:themeShade="80"/>
        </w:rPr>
        <w:t>Кабалевский Д.Б. Основные принципы и методы программы по музыке для общеобразовательной школы. Программа. – М., 1980. – С. 16</w:t>
      </w:r>
    </w:p>
  </w:footnote>
  <w:footnote w:id="4">
    <w:p w:rsidR="00D44BFF" w:rsidRPr="00A219C7" w:rsidRDefault="00D44BFF" w:rsidP="00D44BFF">
      <w:pPr>
        <w:pStyle w:val="a3"/>
        <w:rPr>
          <w:rFonts w:ascii="Times New Roman" w:hAnsi="Times New Roman"/>
          <w:color w:val="403152" w:themeColor="accent4" w:themeShade="80"/>
        </w:rPr>
      </w:pPr>
      <w:r w:rsidRPr="00A219C7">
        <w:rPr>
          <w:rStyle w:val="a5"/>
          <w:rFonts w:ascii="Times New Roman" w:hAnsi="Times New Roman"/>
          <w:color w:val="403152" w:themeColor="accent4" w:themeShade="80"/>
        </w:rPr>
        <w:footnoteRef/>
      </w:r>
      <w:r w:rsidRPr="00A219C7">
        <w:rPr>
          <w:rFonts w:ascii="Times New Roman" w:hAnsi="Times New Roman"/>
          <w:color w:val="403152" w:themeColor="accent4" w:themeShade="80"/>
        </w:rPr>
        <w:t>Цвибель В. Музицирование, как метод овладения фортепианной игрой. – Карелия, 1994.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4BFF"/>
    <w:rsid w:val="0048745D"/>
    <w:rsid w:val="006C78BF"/>
    <w:rsid w:val="00947347"/>
    <w:rsid w:val="00D44BFF"/>
    <w:rsid w:val="00E5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44BF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D44BFF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D44BFF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D44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4BFF"/>
  </w:style>
  <w:style w:type="paragraph" w:styleId="a8">
    <w:name w:val="footer"/>
    <w:basedOn w:val="a"/>
    <w:link w:val="a9"/>
    <w:uiPriority w:val="99"/>
    <w:unhideWhenUsed/>
    <w:rsid w:val="00D44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4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1494</Words>
  <Characters>8519</Characters>
  <Application>Microsoft Office Word</Application>
  <DocSecurity>0</DocSecurity>
  <Lines>70</Lines>
  <Paragraphs>19</Paragraphs>
  <ScaleCrop>false</ScaleCrop>
  <Company/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2018-05-02T14:55:00Z</dcterms:created>
  <dcterms:modified xsi:type="dcterms:W3CDTF">2018-05-02T16:23:00Z</dcterms:modified>
</cp:coreProperties>
</file>