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40" w:rsidRPr="0017094E" w:rsidRDefault="00B20940" w:rsidP="00B20940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709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СЕМИНАР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-  </w:t>
      </w:r>
      <w:r w:rsidRPr="0017094E">
        <w:rPr>
          <w:rFonts w:ascii="Times New Roman" w:hAnsi="Times New Roman" w:cs="Times New Roman"/>
          <w:color w:val="C00000"/>
          <w:sz w:val="28"/>
          <w:szCs w:val="28"/>
          <w:u w:val="single"/>
        </w:rPr>
        <w:t>«Народная культура как начало, порождающее личность»</w:t>
      </w:r>
    </w:p>
    <w:p w:rsidR="00B20940" w:rsidRPr="00B20940" w:rsidRDefault="00B20940" w:rsidP="00B20940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2E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>реподавател</w:t>
      </w:r>
      <w:r>
        <w:rPr>
          <w:rFonts w:ascii="Times New Roman" w:hAnsi="Times New Roman" w:cs="Times New Roman"/>
          <w:color w:val="C00000"/>
          <w:sz w:val="28"/>
          <w:szCs w:val="28"/>
        </w:rPr>
        <w:t>я</w:t>
      </w:r>
      <w:r w:rsidRPr="000A2EAB">
        <w:rPr>
          <w:rFonts w:ascii="Times New Roman" w:hAnsi="Times New Roman" w:cs="Times New Roman"/>
          <w:color w:val="C00000"/>
          <w:sz w:val="28"/>
          <w:szCs w:val="28"/>
        </w:rPr>
        <w:t xml:space="preserve"> высшей квалификационной категории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Ладыкиной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F973E5">
        <w:rPr>
          <w:rFonts w:ascii="Times New Roman" w:hAnsi="Times New Roman" w:cs="Times New Roman"/>
          <w:color w:val="C00000"/>
          <w:sz w:val="28"/>
          <w:szCs w:val="28"/>
        </w:rPr>
        <w:t>Ю.В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20940">
        <w:rPr>
          <w:rFonts w:ascii="Times New Roman" w:hAnsi="Times New Roman" w:cs="Times New Roman"/>
          <w:color w:val="C00000"/>
          <w:sz w:val="28"/>
          <w:szCs w:val="28"/>
        </w:rPr>
        <w:t>на тему: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20940">
        <w:rPr>
          <w:rFonts w:ascii="Times New Roman" w:hAnsi="Times New Roman" w:cs="Times New Roman"/>
          <w:b/>
          <w:color w:val="C00000"/>
          <w:sz w:val="28"/>
          <w:szCs w:val="28"/>
        </w:rPr>
        <w:t>«Влияние классического репертуара на развитие исполнительства на русских народных инструментах»</w:t>
      </w:r>
    </w:p>
    <w:p w:rsidR="000C19C5" w:rsidRPr="006A20F6" w:rsidRDefault="000C19C5" w:rsidP="000C19C5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A20F6">
        <w:rPr>
          <w:rFonts w:ascii="Times New Roman" w:hAnsi="Times New Roman" w:cs="Times New Roman"/>
          <w:sz w:val="28"/>
          <w:szCs w:val="28"/>
        </w:rPr>
        <w:t>Для начала необходимо определиться с термином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0F6">
        <w:rPr>
          <w:rFonts w:ascii="Times New Roman" w:hAnsi="Times New Roman" w:cs="Times New Roman"/>
          <w:sz w:val="28"/>
          <w:szCs w:val="28"/>
        </w:rPr>
        <w:t xml:space="preserve"> что же такое  «Классическая музыка». Если мы обратимся к компетентным источникам, а именно, в Музыкальную энциклопедию, то найдем там несколько определений классической музыки. Слово «классика» происходит от латинского </w:t>
      </w:r>
      <w:proofErr w:type="spellStart"/>
      <w:r w:rsidRPr="006A20F6">
        <w:rPr>
          <w:rFonts w:ascii="Times New Roman" w:hAnsi="Times New Roman" w:cs="Times New Roman"/>
          <w:sz w:val="28"/>
          <w:szCs w:val="28"/>
        </w:rPr>
        <w:t>classicus</w:t>
      </w:r>
      <w:proofErr w:type="spellEnd"/>
      <w:r w:rsidRPr="006A20F6">
        <w:rPr>
          <w:rFonts w:ascii="Times New Roman" w:hAnsi="Times New Roman" w:cs="Times New Roman"/>
          <w:sz w:val="28"/>
          <w:szCs w:val="28"/>
        </w:rPr>
        <w:t xml:space="preserve">, что значит «образцовый». В более широком </w:t>
      </w:r>
      <w:r>
        <w:rPr>
          <w:rFonts w:ascii="Times New Roman" w:hAnsi="Times New Roman" w:cs="Times New Roman"/>
          <w:sz w:val="28"/>
          <w:szCs w:val="28"/>
        </w:rPr>
        <w:t xml:space="preserve">аспекте «Классическая музыка» - </w:t>
      </w:r>
      <w:r w:rsidRPr="006A20F6">
        <w:rPr>
          <w:rFonts w:ascii="Times New Roman" w:hAnsi="Times New Roman" w:cs="Times New Roman"/>
          <w:sz w:val="28"/>
          <w:szCs w:val="28"/>
        </w:rPr>
        <w:t>это образцовые музыкальные произведения выдающихся композиторов прошлых лет, выдержавшие испытание временем, написанные в определенный исторический период в искусстве (от Барокко до Модернизма) по определенным правилам и канонам с соблюдением необходимых пропорций и предназначенные для исполнения конкретным музыкальным инструм</w:t>
      </w:r>
      <w:r>
        <w:rPr>
          <w:rFonts w:ascii="Times New Roman" w:hAnsi="Times New Roman" w:cs="Times New Roman"/>
          <w:sz w:val="28"/>
          <w:szCs w:val="28"/>
        </w:rPr>
        <w:t>ентом, ансамблем или оркестром.</w:t>
      </w:r>
      <w:r w:rsidRPr="006A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0F6">
        <w:rPr>
          <w:rFonts w:ascii="Times New Roman" w:hAnsi="Times New Roman" w:cs="Times New Roman"/>
          <w:sz w:val="28"/>
          <w:szCs w:val="28"/>
        </w:rPr>
        <w:t>Классическая музыка разнообра</w:t>
      </w:r>
      <w:r>
        <w:rPr>
          <w:rFonts w:ascii="Times New Roman" w:hAnsi="Times New Roman" w:cs="Times New Roman"/>
          <w:sz w:val="28"/>
          <w:szCs w:val="28"/>
        </w:rPr>
        <w:t xml:space="preserve">зна по жанрам: симфонии, сюиты, </w:t>
      </w:r>
      <w:r w:rsidRPr="006A20F6">
        <w:rPr>
          <w:rFonts w:ascii="Times New Roman" w:hAnsi="Times New Roman" w:cs="Times New Roman"/>
          <w:sz w:val="28"/>
          <w:szCs w:val="28"/>
        </w:rPr>
        <w:t xml:space="preserve">сонаты, этюды, ноктюрны, </w:t>
      </w:r>
      <w:r>
        <w:rPr>
          <w:rFonts w:ascii="Times New Roman" w:hAnsi="Times New Roman" w:cs="Times New Roman"/>
          <w:sz w:val="28"/>
          <w:szCs w:val="28"/>
        </w:rPr>
        <w:t>фантазии, фуги, духовная музыка и другие.</w:t>
      </w:r>
      <w:proofErr w:type="gramEnd"/>
    </w:p>
    <w:p w:rsidR="000C19C5" w:rsidRPr="006A20F6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В своём докладе я посчитала нужным </w:t>
      </w:r>
      <w:r w:rsidRPr="006A20F6">
        <w:rPr>
          <w:color w:val="313131"/>
          <w:sz w:val="28"/>
          <w:szCs w:val="28"/>
        </w:rPr>
        <w:t xml:space="preserve">начать с переходного периода, который предшествовал появлению классического, а точнее будет сказать </w:t>
      </w:r>
      <w:r w:rsidRPr="00906521">
        <w:rPr>
          <w:b/>
          <w:color w:val="313131"/>
          <w:sz w:val="28"/>
          <w:szCs w:val="28"/>
        </w:rPr>
        <w:t xml:space="preserve">академического музыкального искусства </w:t>
      </w:r>
      <w:r w:rsidRPr="00906521">
        <w:rPr>
          <w:color w:val="313131"/>
          <w:sz w:val="28"/>
          <w:szCs w:val="28"/>
        </w:rPr>
        <w:t>на</w:t>
      </w:r>
      <w:r w:rsidRPr="006A20F6">
        <w:rPr>
          <w:color w:val="313131"/>
          <w:sz w:val="28"/>
          <w:szCs w:val="28"/>
        </w:rPr>
        <w:t xml:space="preserve"> русских народных инструментах (искусство общеевропейской традиции трех последних столетий, интонационная сфера которого, как правило, находится в соответствии с </w:t>
      </w:r>
      <w:proofErr w:type="spellStart"/>
      <w:r w:rsidRPr="006A20F6">
        <w:rPr>
          <w:color w:val="313131"/>
          <w:sz w:val="28"/>
          <w:szCs w:val="28"/>
        </w:rPr>
        <w:t>двенадцатиступенностью</w:t>
      </w:r>
      <w:proofErr w:type="spellEnd"/>
      <w:r w:rsidRPr="006A20F6">
        <w:rPr>
          <w:color w:val="313131"/>
          <w:sz w:val="28"/>
          <w:szCs w:val="28"/>
        </w:rPr>
        <w:t xml:space="preserve"> хроматической темперации). </w:t>
      </w:r>
    </w:p>
    <w:p w:rsidR="000C19C5" w:rsidRPr="006A20F6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13131"/>
          <w:sz w:val="28"/>
          <w:szCs w:val="28"/>
        </w:rPr>
      </w:pPr>
      <w:r w:rsidRPr="006A20F6">
        <w:rPr>
          <w:color w:val="313131"/>
          <w:sz w:val="28"/>
          <w:szCs w:val="28"/>
        </w:rPr>
        <w:t xml:space="preserve">До середины XIX века народно-инструментальное искусство в России развивалось исключительно в русле фольклорной традиции. Для него было характерно применение традиционных для народной музыки диатонических ладов; тембровая палитра складывалась под влиянием художественных традиций и технологических возможностей изготовления инструментов; в народной среде использовался устный метод хранения и передачи музыкальной информации: незамысловатые мелодические и стандартные </w:t>
      </w:r>
      <w:proofErr w:type="spellStart"/>
      <w:r w:rsidRPr="006A20F6">
        <w:rPr>
          <w:color w:val="313131"/>
          <w:sz w:val="28"/>
          <w:szCs w:val="28"/>
        </w:rPr>
        <w:t>ритмо-гармонические</w:t>
      </w:r>
      <w:proofErr w:type="spellEnd"/>
      <w:r w:rsidRPr="006A20F6">
        <w:rPr>
          <w:color w:val="313131"/>
          <w:sz w:val="28"/>
          <w:szCs w:val="28"/>
        </w:rPr>
        <w:t xml:space="preserve"> формулы осваивались по традиционному для фольклорного художественного творчества методу подражания (копирования) «с рук» и «на слух», по принципу «делай, как я».</w:t>
      </w:r>
    </w:p>
    <w:p w:rsidR="000C19C5" w:rsidRPr="00CA6670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13131"/>
          <w:sz w:val="28"/>
          <w:szCs w:val="28"/>
        </w:rPr>
      </w:pPr>
      <w:r w:rsidRPr="00CA6670">
        <w:rPr>
          <w:color w:val="313131"/>
          <w:sz w:val="28"/>
          <w:szCs w:val="28"/>
        </w:rPr>
        <w:t xml:space="preserve">В этот период важной тенденцией </w:t>
      </w:r>
      <w:r>
        <w:rPr>
          <w:color w:val="313131"/>
          <w:sz w:val="28"/>
          <w:szCs w:val="28"/>
        </w:rPr>
        <w:t xml:space="preserve">процесса академизации музыкального исполнительства на русских народных инструментах  </w:t>
      </w:r>
      <w:r w:rsidRPr="00CA6670">
        <w:rPr>
          <w:color w:val="313131"/>
          <w:sz w:val="28"/>
          <w:szCs w:val="28"/>
        </w:rPr>
        <w:t xml:space="preserve">явилось «стремление к объединению». Исполнители на народных инструментах добровольно объединялись в коллективы, </w:t>
      </w:r>
      <w:r>
        <w:rPr>
          <w:color w:val="313131"/>
          <w:sz w:val="28"/>
          <w:szCs w:val="28"/>
        </w:rPr>
        <w:t>которые выполняли</w:t>
      </w:r>
      <w:r w:rsidRPr="00CA6670">
        <w:rPr>
          <w:color w:val="313131"/>
          <w:sz w:val="28"/>
          <w:szCs w:val="28"/>
        </w:rPr>
        <w:t xml:space="preserve"> различные социальные функции и представляли собой одновременно  клуб,  учебно-консультативный центр, и концертную организацию.</w:t>
      </w:r>
    </w:p>
    <w:p w:rsidR="000C19C5" w:rsidRPr="00CA6670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lastRenderedPageBreak/>
        <w:t xml:space="preserve">Еще более </w:t>
      </w:r>
      <w:proofErr w:type="gramStart"/>
      <w:r>
        <w:rPr>
          <w:color w:val="313131"/>
          <w:sz w:val="28"/>
          <w:szCs w:val="28"/>
        </w:rPr>
        <w:t xml:space="preserve">важное </w:t>
      </w:r>
      <w:r w:rsidRPr="00CA6670">
        <w:rPr>
          <w:color w:val="313131"/>
          <w:sz w:val="28"/>
          <w:szCs w:val="28"/>
        </w:rPr>
        <w:t>значение</w:t>
      </w:r>
      <w:proofErr w:type="gramEnd"/>
      <w:r w:rsidRPr="00CA6670">
        <w:rPr>
          <w:color w:val="313131"/>
          <w:sz w:val="28"/>
          <w:szCs w:val="28"/>
        </w:rPr>
        <w:t xml:space="preserve"> для будущих процессов академизации народно-инструментального искусства</w:t>
      </w:r>
      <w:r>
        <w:rPr>
          <w:color w:val="313131"/>
          <w:sz w:val="28"/>
          <w:szCs w:val="28"/>
        </w:rPr>
        <w:t>,</w:t>
      </w:r>
      <w:r w:rsidRPr="00CA6670">
        <w:rPr>
          <w:color w:val="313131"/>
          <w:sz w:val="28"/>
          <w:szCs w:val="28"/>
        </w:rPr>
        <w:t xml:space="preserve"> имела деятельность В. В. Андреева и его сподвижников по </w:t>
      </w:r>
      <w:r w:rsidRPr="00CA6670">
        <w:rPr>
          <w:color w:val="000000" w:themeColor="text1"/>
          <w:sz w:val="28"/>
          <w:szCs w:val="28"/>
        </w:rPr>
        <w:t>реконструкции старинных народных инструментов</w:t>
      </w:r>
      <w:r>
        <w:rPr>
          <w:color w:val="000000" w:themeColor="text1"/>
          <w:sz w:val="28"/>
          <w:szCs w:val="28"/>
        </w:rPr>
        <w:t xml:space="preserve">, а именно </w:t>
      </w:r>
      <w:r w:rsidRPr="00CA6670">
        <w:rPr>
          <w:color w:val="313131"/>
          <w:sz w:val="28"/>
          <w:szCs w:val="28"/>
        </w:rPr>
        <w:t>создание хроматических инструментов усовершенствованной конструкции</w:t>
      </w:r>
      <w:r>
        <w:t xml:space="preserve">. </w:t>
      </w:r>
      <w:r w:rsidRPr="0068245E">
        <w:rPr>
          <w:color w:val="313131"/>
          <w:sz w:val="28"/>
          <w:szCs w:val="28"/>
        </w:rPr>
        <w:t>В 1887 году по чертежам Андреева создана хроматическая балалайка и ее разновиднос</w:t>
      </w:r>
      <w:r>
        <w:rPr>
          <w:color w:val="313131"/>
          <w:sz w:val="28"/>
          <w:szCs w:val="28"/>
        </w:rPr>
        <w:t>ти: пикколо, прима, альт, и бас. Чуть раньше, по разработанным чертежам Н.</w:t>
      </w:r>
      <w:r w:rsidRPr="00CA6670">
        <w:rPr>
          <w:color w:val="313131"/>
          <w:sz w:val="28"/>
          <w:szCs w:val="28"/>
        </w:rPr>
        <w:t>И. Белобородов</w:t>
      </w:r>
      <w:r>
        <w:rPr>
          <w:color w:val="313131"/>
          <w:sz w:val="28"/>
          <w:szCs w:val="28"/>
        </w:rPr>
        <w:t xml:space="preserve">а – </w:t>
      </w:r>
      <w:r w:rsidRPr="0068245E">
        <w:rPr>
          <w:color w:val="313131"/>
          <w:sz w:val="28"/>
          <w:szCs w:val="28"/>
        </w:rPr>
        <w:t>гармонист, педагог, дирижёр, с</w:t>
      </w:r>
      <w:r>
        <w:rPr>
          <w:color w:val="313131"/>
          <w:sz w:val="28"/>
          <w:szCs w:val="28"/>
        </w:rPr>
        <w:t xml:space="preserve">оздатель хроматической гармони. </w:t>
      </w:r>
      <w:r w:rsidRPr="0068245E">
        <w:rPr>
          <w:color w:val="313131"/>
          <w:sz w:val="28"/>
          <w:szCs w:val="28"/>
        </w:rPr>
        <w:t>В марте 1878 года первая в России (по мнению некоторых исследователей — первая в мире) хроматическая гармоника была сконструирована.</w:t>
      </w:r>
    </w:p>
    <w:p w:rsidR="000C19C5" w:rsidRPr="00CA6670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13131"/>
          <w:sz w:val="28"/>
          <w:szCs w:val="28"/>
        </w:rPr>
      </w:pPr>
      <w:r w:rsidRPr="00CA6670">
        <w:rPr>
          <w:color w:val="313131"/>
          <w:sz w:val="28"/>
          <w:szCs w:val="28"/>
        </w:rPr>
        <w:t>На рубеже XIX-XX веков академические тенденции появились и в творчестве отдельных энтузиастов народно-инструментального искусства. Среди них гармонист Г. Д. Бобров, считавшийся признанным московским виртуозом, автор серии самоучителей для разновидностей гармоники, позже, уже в советское время, работал членом жюри Московского конкурса гармонистов 1926 года. Баянист Ф. О. Эппингер в качестве солиста выступал на эстраде и был первым, игравшим на баяне по нотам. В программу своих выступлений Ф. О. Эппингер включал классические произведения Ф. Шуберта, И. Брамса, Э. Грига, П. Чайковского.</w:t>
      </w:r>
    </w:p>
    <w:p w:rsidR="000C19C5" w:rsidRPr="00CA6670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13131"/>
          <w:sz w:val="28"/>
          <w:szCs w:val="28"/>
        </w:rPr>
      </w:pPr>
      <w:r w:rsidRPr="00CA6670">
        <w:rPr>
          <w:color w:val="313131"/>
          <w:sz w:val="28"/>
          <w:szCs w:val="28"/>
        </w:rPr>
        <w:t>Исследователи российского национально-инструментального искусства не раз задавались вопросом о времени становления академизации как процесса. Ответы получались самые разные. Одни связывают начало этого процесса с организацией высшего профессионального образования народников (конец 30</w:t>
      </w:r>
      <w:r>
        <w:rPr>
          <w:color w:val="313131"/>
          <w:sz w:val="28"/>
          <w:szCs w:val="28"/>
        </w:rPr>
        <w:t xml:space="preserve">-х годов XX столетия), другие – </w:t>
      </w:r>
      <w:r w:rsidRPr="00CA6670">
        <w:rPr>
          <w:color w:val="313131"/>
          <w:sz w:val="28"/>
          <w:szCs w:val="28"/>
        </w:rPr>
        <w:t>с участием российских музыкантов в международных творческ</w:t>
      </w:r>
      <w:r>
        <w:rPr>
          <w:color w:val="313131"/>
          <w:sz w:val="28"/>
          <w:szCs w:val="28"/>
        </w:rPr>
        <w:t>их соревнованиях (50-</w:t>
      </w:r>
      <w:r w:rsidRPr="00CA6670">
        <w:rPr>
          <w:color w:val="313131"/>
          <w:sz w:val="28"/>
          <w:szCs w:val="28"/>
        </w:rPr>
        <w:t xml:space="preserve">60-е гг. этого же века), третьи </w:t>
      </w:r>
      <w:r>
        <w:rPr>
          <w:color w:val="313131"/>
          <w:sz w:val="28"/>
          <w:szCs w:val="28"/>
        </w:rPr>
        <w:t xml:space="preserve"> - </w:t>
      </w:r>
      <w:r w:rsidRPr="00CA6670">
        <w:rPr>
          <w:color w:val="313131"/>
          <w:sz w:val="28"/>
          <w:szCs w:val="28"/>
        </w:rPr>
        <w:t>с этапом создания оригинального репертуара, концертного профессионального академического исполнительства, выходящего за рамки национальной культуры, и системы профессионального обучения.</w:t>
      </w:r>
    </w:p>
    <w:p w:rsidR="000C19C5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13131"/>
          <w:sz w:val="28"/>
          <w:szCs w:val="28"/>
        </w:rPr>
      </w:pPr>
      <w:r w:rsidRPr="00CA6670">
        <w:rPr>
          <w:color w:val="313131"/>
          <w:sz w:val="28"/>
          <w:szCs w:val="28"/>
        </w:rPr>
        <w:t xml:space="preserve">Использование классического наследия развитых инструментальных культур в репертуаре народников преследовало две задачи: </w:t>
      </w:r>
      <w:proofErr w:type="gramStart"/>
      <w:r w:rsidRPr="00CA6670">
        <w:rPr>
          <w:color w:val="313131"/>
          <w:sz w:val="28"/>
          <w:szCs w:val="28"/>
        </w:rPr>
        <w:t>просветительс</w:t>
      </w:r>
      <w:r>
        <w:rPr>
          <w:color w:val="313131"/>
          <w:sz w:val="28"/>
          <w:szCs w:val="28"/>
        </w:rPr>
        <w:t>кую</w:t>
      </w:r>
      <w:proofErr w:type="gramEnd"/>
      <w:r>
        <w:rPr>
          <w:color w:val="313131"/>
          <w:sz w:val="28"/>
          <w:szCs w:val="28"/>
        </w:rPr>
        <w:t xml:space="preserve"> и </w:t>
      </w:r>
      <w:proofErr w:type="spellStart"/>
      <w:r>
        <w:rPr>
          <w:color w:val="313131"/>
          <w:sz w:val="28"/>
          <w:szCs w:val="28"/>
        </w:rPr>
        <w:t>саморазвивающую</w:t>
      </w:r>
      <w:proofErr w:type="spellEnd"/>
      <w:r>
        <w:rPr>
          <w:color w:val="313131"/>
          <w:sz w:val="28"/>
          <w:szCs w:val="28"/>
        </w:rPr>
        <w:t xml:space="preserve">. Первая – </w:t>
      </w:r>
      <w:r w:rsidRPr="00CA6670">
        <w:rPr>
          <w:color w:val="313131"/>
          <w:sz w:val="28"/>
          <w:szCs w:val="28"/>
        </w:rPr>
        <w:t xml:space="preserve">стремление познакомить широкую </w:t>
      </w:r>
      <w:proofErr w:type="spellStart"/>
      <w:r w:rsidRPr="00CA6670">
        <w:rPr>
          <w:color w:val="313131"/>
          <w:sz w:val="28"/>
          <w:szCs w:val="28"/>
        </w:rPr>
        <w:t>слушательскую</w:t>
      </w:r>
      <w:proofErr w:type="spellEnd"/>
      <w:r w:rsidRPr="00CA6670">
        <w:rPr>
          <w:color w:val="313131"/>
          <w:sz w:val="28"/>
          <w:szCs w:val="28"/>
        </w:rPr>
        <w:t xml:space="preserve"> аудиторию с лучшими образцами отеч</w:t>
      </w:r>
      <w:r>
        <w:rPr>
          <w:color w:val="313131"/>
          <w:sz w:val="28"/>
          <w:szCs w:val="28"/>
        </w:rPr>
        <w:t xml:space="preserve">ественной и зарубежной музыки – </w:t>
      </w:r>
      <w:r w:rsidRPr="00CA6670">
        <w:rPr>
          <w:color w:val="313131"/>
          <w:sz w:val="28"/>
          <w:szCs w:val="28"/>
        </w:rPr>
        <w:t>была особенно актуальна в условиях дефицита музыкально-эстетического и художественного воспитания в России XIX - начала XX столетия. Вторая — совершенствование исполнительства, расширение художественно-выразительных возможностей народно-инструментального искусства на опыте сложившихся исполнит</w:t>
      </w:r>
      <w:r>
        <w:rPr>
          <w:color w:val="313131"/>
          <w:sz w:val="28"/>
          <w:szCs w:val="28"/>
        </w:rPr>
        <w:t xml:space="preserve">ельских и композиторских школ – </w:t>
      </w:r>
      <w:r w:rsidRPr="00CA6670">
        <w:rPr>
          <w:color w:val="313131"/>
          <w:sz w:val="28"/>
          <w:szCs w:val="28"/>
        </w:rPr>
        <w:t xml:space="preserve">не потеряла своего значения и по сей день. </w:t>
      </w:r>
      <w:r>
        <w:rPr>
          <w:color w:val="313131"/>
          <w:sz w:val="28"/>
          <w:szCs w:val="28"/>
        </w:rPr>
        <w:t xml:space="preserve">          </w:t>
      </w:r>
    </w:p>
    <w:p w:rsidR="000C19C5" w:rsidRPr="002C2ECC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lastRenderedPageBreak/>
        <w:t xml:space="preserve">      </w:t>
      </w:r>
      <w:r w:rsidRPr="00CA6670">
        <w:rPr>
          <w:color w:val="313131"/>
          <w:sz w:val="28"/>
          <w:szCs w:val="28"/>
        </w:rPr>
        <w:t xml:space="preserve">Исполнение произведений, написанных для академических инструментов, выводит народников за круг привычных образов, стилей, жанров, расширяет представление о выразительных возможностях народных инструментов и стимулирует их обогащение. Кроме того, включение в репертуар </w:t>
      </w:r>
      <w:r>
        <w:rPr>
          <w:color w:val="313131"/>
          <w:sz w:val="28"/>
          <w:szCs w:val="28"/>
        </w:rPr>
        <w:t xml:space="preserve">лучших </w:t>
      </w:r>
      <w:r w:rsidRPr="00CA6670">
        <w:rPr>
          <w:color w:val="313131"/>
          <w:sz w:val="28"/>
          <w:szCs w:val="28"/>
        </w:rPr>
        <w:t xml:space="preserve">образцов музыкальной классики </w:t>
      </w:r>
      <w:r>
        <w:rPr>
          <w:color w:val="313131"/>
          <w:sz w:val="28"/>
          <w:szCs w:val="28"/>
        </w:rPr>
        <w:t xml:space="preserve">является обязательной и неотъемлемой его частью,  </w:t>
      </w:r>
      <w:r w:rsidRPr="00CA6670">
        <w:rPr>
          <w:color w:val="313131"/>
          <w:sz w:val="28"/>
          <w:szCs w:val="28"/>
        </w:rPr>
        <w:t>способствует воспитанию эстетического вкуса и развитию художественного мышления</w:t>
      </w:r>
      <w:r>
        <w:rPr>
          <w:color w:val="313131"/>
          <w:sz w:val="28"/>
          <w:szCs w:val="28"/>
        </w:rPr>
        <w:t>.</w:t>
      </w:r>
      <w:r w:rsidRPr="00CA6670">
        <w:rPr>
          <w:color w:val="313131"/>
          <w:sz w:val="28"/>
          <w:szCs w:val="28"/>
        </w:rPr>
        <w:t xml:space="preserve"> </w:t>
      </w:r>
    </w:p>
    <w:p w:rsidR="000C19C5" w:rsidRPr="00A343F4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A343F4">
        <w:rPr>
          <w:b/>
          <w:bCs/>
          <w:color w:val="000000"/>
          <w:sz w:val="28"/>
          <w:szCs w:val="28"/>
          <w:shd w:val="clear" w:color="auto" w:fill="FFFFFF"/>
        </w:rPr>
        <w:t>Классическая музыка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343F4">
        <w:rPr>
          <w:color w:val="000000"/>
          <w:sz w:val="28"/>
          <w:szCs w:val="28"/>
          <w:shd w:val="clear" w:color="auto" w:fill="FFFFFF"/>
        </w:rPr>
        <w:t> как образец совершенного высокохудожественного мирового искусства составляет базовую основу учебно-педагогического и концертного репертуара музыканта-инструменталиста любой специализации. В педагогическом плане работа над классическими музыкальными произведениями – это высшая школа подготовки баяниста, аккордеониста,</w:t>
      </w:r>
      <w:r>
        <w:rPr>
          <w:color w:val="000000"/>
          <w:sz w:val="28"/>
          <w:szCs w:val="28"/>
          <w:shd w:val="clear" w:color="auto" w:fill="FFFFFF"/>
        </w:rPr>
        <w:t xml:space="preserve"> домриста, балалаечника, </w:t>
      </w:r>
      <w:r w:rsidRPr="00A343F4">
        <w:rPr>
          <w:color w:val="000000"/>
          <w:sz w:val="28"/>
          <w:szCs w:val="28"/>
          <w:shd w:val="clear" w:color="auto" w:fill="FFFFFF"/>
        </w:rPr>
        <w:t xml:space="preserve"> которая позволяет </w:t>
      </w:r>
      <w:r>
        <w:rPr>
          <w:color w:val="000000"/>
          <w:sz w:val="28"/>
          <w:szCs w:val="28"/>
          <w:shd w:val="clear" w:color="auto" w:fill="FFFFFF"/>
        </w:rPr>
        <w:t xml:space="preserve">воспитать у него художественный, </w:t>
      </w:r>
      <w:r w:rsidRPr="00A343F4">
        <w:rPr>
          <w:color w:val="000000"/>
          <w:sz w:val="28"/>
          <w:szCs w:val="28"/>
          <w:shd w:val="clear" w:color="auto" w:fill="FFFFFF"/>
        </w:rPr>
        <w:t xml:space="preserve">музыкальный и </w:t>
      </w:r>
      <w:proofErr w:type="spellStart"/>
      <w:r w:rsidRPr="00A343F4">
        <w:rPr>
          <w:color w:val="000000"/>
          <w:sz w:val="28"/>
          <w:szCs w:val="28"/>
          <w:shd w:val="clear" w:color="auto" w:fill="FFFFFF"/>
        </w:rPr>
        <w:t>общеэстетический</w:t>
      </w:r>
      <w:proofErr w:type="spellEnd"/>
      <w:r w:rsidRPr="00A343F4">
        <w:rPr>
          <w:color w:val="000000"/>
          <w:sz w:val="28"/>
          <w:szCs w:val="28"/>
          <w:shd w:val="clear" w:color="auto" w:fill="FFFFFF"/>
        </w:rPr>
        <w:t xml:space="preserve"> вкус, сформировать высокий уровень исполнительской культуры игры на инструменте, эффективно развить как общие, так и специальные музыкальные способности.</w:t>
      </w:r>
    </w:p>
    <w:p w:rsidR="000C19C5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color w:val="000000"/>
          <w:sz w:val="28"/>
          <w:szCs w:val="28"/>
        </w:rPr>
        <w:t>На русских народных инструментах</w:t>
      </w:r>
      <w:r w:rsidRPr="00A343F4">
        <w:rPr>
          <w:color w:val="000000"/>
          <w:sz w:val="28"/>
          <w:szCs w:val="28"/>
        </w:rPr>
        <w:t xml:space="preserve"> могут прекрасн</w:t>
      </w:r>
      <w:r>
        <w:rPr>
          <w:color w:val="000000"/>
          <w:sz w:val="28"/>
          <w:szCs w:val="28"/>
        </w:rPr>
        <w:t xml:space="preserve">о прозвучать клавирные сонаты </w:t>
      </w:r>
      <w:proofErr w:type="spellStart"/>
      <w:r>
        <w:rPr>
          <w:color w:val="000000"/>
          <w:sz w:val="28"/>
          <w:szCs w:val="28"/>
        </w:rPr>
        <w:t>Алесандро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343F4">
        <w:rPr>
          <w:color w:val="000000"/>
          <w:sz w:val="28"/>
          <w:szCs w:val="28"/>
        </w:rPr>
        <w:t>Скарлатти</w:t>
      </w:r>
      <w:proofErr w:type="spellEnd"/>
      <w:r w:rsidRPr="00A343F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Антонио Вивальди, </w:t>
      </w:r>
      <w:r w:rsidRPr="00A343F4">
        <w:rPr>
          <w:color w:val="000000"/>
          <w:sz w:val="28"/>
          <w:szCs w:val="28"/>
        </w:rPr>
        <w:t xml:space="preserve">произведения И.С.Баха, </w:t>
      </w:r>
      <w:r>
        <w:rPr>
          <w:color w:val="000000"/>
          <w:sz w:val="28"/>
          <w:szCs w:val="28"/>
        </w:rPr>
        <w:t xml:space="preserve">В.А. Моцарта, Людвига Ван Бетховена, Йозефа Гайдна, Иоганна Штрауса, Франца Шуберта, произведения представителей французской </w:t>
      </w:r>
      <w:proofErr w:type="spellStart"/>
      <w:r>
        <w:rPr>
          <w:color w:val="000000"/>
          <w:sz w:val="28"/>
          <w:szCs w:val="28"/>
        </w:rPr>
        <w:t>клависинной</w:t>
      </w:r>
      <w:proofErr w:type="spellEnd"/>
      <w:r>
        <w:rPr>
          <w:color w:val="000000"/>
          <w:sz w:val="28"/>
          <w:szCs w:val="28"/>
        </w:rPr>
        <w:t xml:space="preserve"> школы – </w:t>
      </w:r>
      <w:proofErr w:type="spellStart"/>
      <w:r>
        <w:rPr>
          <w:color w:val="000000"/>
          <w:sz w:val="28"/>
          <w:szCs w:val="28"/>
        </w:rPr>
        <w:t>Француа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Куперена</w:t>
      </w:r>
      <w:proofErr w:type="spellEnd"/>
      <w:r>
        <w:rPr>
          <w:color w:val="000000"/>
          <w:sz w:val="28"/>
          <w:szCs w:val="28"/>
        </w:rPr>
        <w:t xml:space="preserve">, Жана Филиппа Рамо, Луи-Клода </w:t>
      </w:r>
      <w:proofErr w:type="spellStart"/>
      <w:r>
        <w:rPr>
          <w:color w:val="000000"/>
          <w:sz w:val="28"/>
          <w:szCs w:val="28"/>
        </w:rPr>
        <w:t>Дакена</w:t>
      </w:r>
      <w:proofErr w:type="spellEnd"/>
      <w:r>
        <w:rPr>
          <w:color w:val="000000"/>
          <w:sz w:val="28"/>
          <w:szCs w:val="28"/>
        </w:rPr>
        <w:t>, с</w:t>
      </w:r>
      <w:r w:rsidRPr="00A343F4">
        <w:rPr>
          <w:color w:val="000000"/>
          <w:sz w:val="28"/>
          <w:szCs w:val="28"/>
        </w:rPr>
        <w:t>крипичн</w:t>
      </w:r>
      <w:r>
        <w:rPr>
          <w:color w:val="000000"/>
          <w:sz w:val="28"/>
          <w:szCs w:val="28"/>
        </w:rPr>
        <w:t xml:space="preserve">ые романтические произведения Пабло де </w:t>
      </w:r>
      <w:r w:rsidRPr="00A343F4">
        <w:rPr>
          <w:color w:val="000000"/>
          <w:sz w:val="28"/>
          <w:szCs w:val="28"/>
        </w:rPr>
        <w:t>Сар</w:t>
      </w:r>
      <w:r>
        <w:rPr>
          <w:color w:val="000000"/>
          <w:sz w:val="28"/>
          <w:szCs w:val="28"/>
        </w:rPr>
        <w:t xml:space="preserve">асате, </w:t>
      </w:r>
      <w:proofErr w:type="spellStart"/>
      <w:r>
        <w:rPr>
          <w:color w:val="000000"/>
          <w:sz w:val="28"/>
          <w:szCs w:val="28"/>
        </w:rPr>
        <w:t>Камиля</w:t>
      </w:r>
      <w:proofErr w:type="spellEnd"/>
      <w:r>
        <w:rPr>
          <w:color w:val="000000"/>
          <w:sz w:val="28"/>
          <w:szCs w:val="28"/>
        </w:rPr>
        <w:t xml:space="preserve"> Сен-Санса  и многих другие композиторы</w:t>
      </w:r>
      <w:r w:rsidRPr="00A343F4">
        <w:rPr>
          <w:color w:val="000000"/>
          <w:sz w:val="28"/>
          <w:szCs w:val="28"/>
        </w:rPr>
        <w:t xml:space="preserve">. </w:t>
      </w:r>
      <w:proofErr w:type="gramEnd"/>
    </w:p>
    <w:p w:rsidR="000C19C5" w:rsidRPr="002C2ECC" w:rsidRDefault="000C19C5" w:rsidP="000C19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C2EC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накопление концертного академического  репертуара путем создания различных транскрипций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E12C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переложение музыкального произведения для другого инструмента или голоса (аранжировка) или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вольная виртуозная обработка)</w:t>
      </w:r>
      <w:r w:rsidRPr="002C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переложений имеет для народных инструментов большое значение, так как  отсутствие огромных пластов старинной, классической, романтической и русской музыки в репертуаре народных инструментов недопустимо.</w:t>
      </w:r>
    </w:p>
    <w:p w:rsidR="000C19C5" w:rsidRPr="00906521" w:rsidRDefault="000C19C5" w:rsidP="000C19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C2EC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возрастающий уровень исполнительства на народных инструментах заставляет усиленно заниматься поиском новых выразительных средств. Богатый исполнительский опыт, накопленный в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развития клавишных, струнных </w:t>
      </w:r>
      <w:r w:rsidRPr="002C2ECC">
        <w:rPr>
          <w:rFonts w:ascii="Times New Roman" w:eastAsia="Times New Roman" w:hAnsi="Times New Roman" w:cs="Times New Roman"/>
          <w:color w:val="000000"/>
          <w:sz w:val="28"/>
          <w:szCs w:val="28"/>
        </w:rPr>
        <w:t>смычковых и духовых инструментов, помогает решению этой задачи.</w:t>
      </w:r>
    </w:p>
    <w:p w:rsidR="000C19C5" w:rsidRPr="00906521" w:rsidRDefault="000C19C5" w:rsidP="000C19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Путь становления жанра переложений в творчестве балалаечников можно условно разделить на три этапа, связав их с именами выдающихся </w:t>
      </w:r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исполнителей на балалайке – Б.С.Трояновского, Н.П.Осипова и П.И.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Нечепоренко</w:t>
      </w:r>
      <w:proofErr w:type="spellEnd"/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C19C5" w:rsidRPr="00906521" w:rsidRDefault="000C19C5" w:rsidP="000C19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Б.С.Трояновский в своей работе целиком опирался на природные возможности балалайки, но, если произведение выходило за пределы этих возможностей, то он, как правило, отказывался от работы или от исполнения. </w:t>
      </w:r>
    </w:p>
    <w:p w:rsidR="000C19C5" w:rsidRPr="00906521" w:rsidRDefault="000C19C5" w:rsidP="000C19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Н.П.Осипов использовал все доступные средства для создания переложений. Получив образование по классу скрипки, он естественно стремился к воспроизведению мировых музыкальных шедевров. Для него важно было звуковое воплощение оригинала, однако подход к поиску выразительных средств и технических возможностей был весьма упрощенным. </w:t>
      </w:r>
    </w:p>
    <w:p w:rsidR="000C19C5" w:rsidRDefault="000C19C5" w:rsidP="000C19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>П.И.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Нечепоренко</w:t>
      </w:r>
      <w:proofErr w:type="spellEnd"/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впитал в себя опыт своих предшественников и, обладая ярчайшей творческой индивидуальностью, создал целый ряд переложений, которые по праву входят в золотой фонд балалаечной литературы. Его принципиальная позиция – открытие новых образно-смысловых граней произведения средствами своего инструмента.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Нечепоренко</w:t>
      </w:r>
      <w:proofErr w:type="spellEnd"/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 важным сохранение уровня виртуозности оригинала, полнозвучности фактуры, артикуляции. При этом </w:t>
      </w:r>
      <w:proofErr w:type="spellStart"/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>по-возможности</w:t>
      </w:r>
      <w:proofErr w:type="spellEnd"/>
      <w:r w:rsidRPr="0090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выразительные природные особенности балалайки.</w:t>
      </w:r>
    </w:p>
    <w:p w:rsidR="000C19C5" w:rsidRPr="00A343F4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343F4">
        <w:rPr>
          <w:color w:val="000000"/>
          <w:sz w:val="28"/>
          <w:szCs w:val="28"/>
          <w:shd w:val="clear" w:color="auto" w:fill="FFFFFF"/>
        </w:rPr>
        <w:t>Русский народный инструмент это, в первую очередь, музыкальный инструмент, на котором прекрасно звучит любая музыка, профессионально написанная для нее в абсолютно любом жанре. У русских народных инструментов большое будущее, их возможности еще до конца не осознанны и не раскрыты; но за тот недолгий период, который они известны в профессиональном статусе, наши балалайки, домры и баяны получили такое развитие, на которое бы иному инструменту не хватило бы и триста лет.</w:t>
      </w:r>
    </w:p>
    <w:p w:rsidR="000C19C5" w:rsidRPr="00906521" w:rsidRDefault="000C19C5" w:rsidP="000C19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19C5" w:rsidRPr="00A343F4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C19C5" w:rsidRPr="00A343F4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C19C5" w:rsidRPr="00A343F4" w:rsidRDefault="000C19C5" w:rsidP="000C19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C19C5" w:rsidRDefault="000C19C5" w:rsidP="000C19C5">
      <w:pPr>
        <w:spacing w:after="0"/>
      </w:pPr>
    </w:p>
    <w:p w:rsidR="00406753" w:rsidRDefault="00406753"/>
    <w:sectPr w:rsidR="00406753" w:rsidSect="000C19C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C5" w:rsidRDefault="000C19C5" w:rsidP="000C19C5">
      <w:pPr>
        <w:spacing w:after="0" w:line="240" w:lineRule="auto"/>
      </w:pPr>
      <w:r>
        <w:separator/>
      </w:r>
    </w:p>
  </w:endnote>
  <w:endnote w:type="continuationSeparator" w:id="0">
    <w:p w:rsidR="000C19C5" w:rsidRDefault="000C19C5" w:rsidP="000C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0813"/>
      <w:docPartObj>
        <w:docPartGallery w:val="Page Numbers (Bottom of Page)"/>
        <w:docPartUnique/>
      </w:docPartObj>
    </w:sdtPr>
    <w:sdtContent>
      <w:p w:rsidR="000C19C5" w:rsidRDefault="000C19C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19C5" w:rsidRDefault="000C1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C5" w:rsidRDefault="000C19C5" w:rsidP="000C19C5">
      <w:pPr>
        <w:spacing w:after="0" w:line="240" w:lineRule="auto"/>
      </w:pPr>
      <w:r>
        <w:separator/>
      </w:r>
    </w:p>
  </w:footnote>
  <w:footnote w:type="continuationSeparator" w:id="0">
    <w:p w:rsidR="000C19C5" w:rsidRDefault="000C19C5" w:rsidP="000C1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940"/>
    <w:rsid w:val="000C19C5"/>
    <w:rsid w:val="00406753"/>
    <w:rsid w:val="00B20940"/>
    <w:rsid w:val="00F3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C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9C5"/>
  </w:style>
  <w:style w:type="paragraph" w:styleId="a6">
    <w:name w:val="footer"/>
    <w:basedOn w:val="a"/>
    <w:link w:val="a7"/>
    <w:uiPriority w:val="99"/>
    <w:unhideWhenUsed/>
    <w:rsid w:val="000C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Chernyaev</cp:lastModifiedBy>
  <cp:revision>4</cp:revision>
  <dcterms:created xsi:type="dcterms:W3CDTF">2018-05-04T08:59:00Z</dcterms:created>
  <dcterms:modified xsi:type="dcterms:W3CDTF">2018-05-04T11:03:00Z</dcterms:modified>
</cp:coreProperties>
</file>