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E" w:rsidRPr="00C15AC1" w:rsidRDefault="001C39EE" w:rsidP="001C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5AC1">
        <w:rPr>
          <w:rFonts w:ascii="Times New Roman" w:hAnsi="Times New Roman"/>
          <w:b/>
          <w:sz w:val="28"/>
          <w:szCs w:val="28"/>
        </w:rPr>
        <w:t>Аннотации к рабочим программам дисциплин</w:t>
      </w:r>
    </w:p>
    <w:p w:rsidR="001C39EE" w:rsidRPr="00C15AC1" w:rsidRDefault="001C39EE" w:rsidP="001C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>допо</w:t>
      </w:r>
      <w:r>
        <w:rPr>
          <w:rFonts w:ascii="Times New Roman" w:hAnsi="Times New Roman"/>
          <w:b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AC1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</w:p>
    <w:p w:rsidR="001C39EE" w:rsidRPr="00C15AC1" w:rsidRDefault="001C39EE" w:rsidP="001C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 xml:space="preserve">программы в области изобразительного искусства </w:t>
      </w:r>
    </w:p>
    <w:p w:rsidR="001C39EE" w:rsidRPr="001C39EE" w:rsidRDefault="001C39EE" w:rsidP="001C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9EE">
        <w:rPr>
          <w:rFonts w:ascii="Times New Roman" w:hAnsi="Times New Roman"/>
          <w:b/>
          <w:sz w:val="28"/>
          <w:szCs w:val="28"/>
        </w:rPr>
        <w:t>«</w:t>
      </w:r>
      <w:r w:rsidRPr="001C39EE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искусство. Графическая композиция</w:t>
      </w:r>
      <w:r w:rsidRPr="001C39EE">
        <w:rPr>
          <w:rFonts w:ascii="Times New Roman" w:hAnsi="Times New Roman"/>
          <w:b/>
          <w:sz w:val="28"/>
          <w:szCs w:val="28"/>
        </w:rPr>
        <w:t>»</w:t>
      </w:r>
    </w:p>
    <w:p w:rsidR="001C39EE" w:rsidRPr="001C39EE" w:rsidRDefault="001C39EE" w:rsidP="001C39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C39EE" w:rsidRPr="00C15AC1" w:rsidRDefault="001C39EE" w:rsidP="001C39EE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1C39EE" w:rsidRDefault="001C39EE" w:rsidP="001C39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«Графика»</w:t>
      </w:r>
    </w:p>
    <w:p w:rsidR="001C39EE" w:rsidRPr="001C39EE" w:rsidRDefault="001C39EE" w:rsidP="001C3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 xml:space="preserve">Программа учебного предмета «Графика»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21.11.2013 №191-01-39/06-ГИ.</w:t>
      </w:r>
    </w:p>
    <w:p w:rsidR="001C39EE" w:rsidRPr="001C39EE" w:rsidRDefault="001C39EE" w:rsidP="001C3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Программа отражает три основных направления (темы) в содержании предмета. Первая тема содержит информацию об основных принципах композиции, вторая - раскрывает вопросы стилизации, третья - дает представление о многообразии графических возможностей в декоративном изображении предметов окружающего мира.</w:t>
      </w:r>
    </w:p>
    <w:p w:rsidR="001C39EE" w:rsidRPr="001C39EE" w:rsidRDefault="001C39EE" w:rsidP="001C3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Основными формами обучения на уроках являются практические работы под руководством преподавателя и самостоятельная работа учащихся.</w:t>
      </w:r>
    </w:p>
    <w:p w:rsidR="001C39EE" w:rsidRPr="001C39EE" w:rsidRDefault="001C39EE" w:rsidP="001C3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:rsidR="001C39EE" w:rsidRPr="001C39EE" w:rsidRDefault="001C39EE" w:rsidP="001C39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Рекомендуемый для освоения предмета «Графика» возраст детей - 10-12 лет.</w:t>
      </w:r>
    </w:p>
    <w:p w:rsidR="001C39EE" w:rsidRDefault="00B93AB0" w:rsidP="001C39EE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C39EE" w:rsidRPr="001C39EE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C213B4" w:rsidRDefault="00B93AB0" w:rsidP="00C21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 xml:space="preserve">Учебный предмет «Живопись»   реализуется 3 года – с 1 по 3 класс, </w:t>
      </w:r>
    </w:p>
    <w:p w:rsidR="001C39EE" w:rsidRPr="001C39EE" w:rsidRDefault="001C39EE" w:rsidP="00C21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 xml:space="preserve">При реализации программы учебного предмета «Графика» со сроком обучения 3 года продолжительность учебных занятий с первого по третий годы обучения составляет 35 недель в год. </w:t>
      </w:r>
      <w:r w:rsidRPr="001C39EE">
        <w:rPr>
          <w:rFonts w:ascii="Times New Roman" w:hAnsi="Times New Roman"/>
          <w:b/>
          <w:sz w:val="24"/>
          <w:szCs w:val="24"/>
        </w:rPr>
        <w:t xml:space="preserve"> </w:t>
      </w:r>
    </w:p>
    <w:p w:rsidR="001C39EE" w:rsidRDefault="001C39EE" w:rsidP="001C3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C1E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C39EE" w:rsidRPr="001C39EE" w:rsidRDefault="001C39EE" w:rsidP="001C39EE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  графике,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1C39EE" w:rsidRPr="001C39EE" w:rsidRDefault="001C39EE" w:rsidP="001C3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C1E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создание условий для творческой самореализации личности, развитие способностей ребенка;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развитие интереса к графическому искусству;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воспитание у учащихся эстетических взглядов и критериев в восприятии явлений и предметов окружающего мира;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интеллектуальное развитие учащихся, расширение их кругозора на основе ознакомления с историей развития графического искусства, его видами и техническими приемами;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обучение навыкам и умениям в работе над практическими заданиями, осмысление графического языка, его особенностей и условности;</w:t>
      </w:r>
    </w:p>
    <w:p w:rsidR="001C39EE" w:rsidRPr="001C39EE" w:rsidRDefault="001C39EE" w:rsidP="001C3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воспитание внимания, аккуратности, трудолюбия;</w:t>
      </w:r>
    </w:p>
    <w:p w:rsidR="001C39EE" w:rsidRPr="001C39EE" w:rsidRDefault="001C39EE" w:rsidP="001C3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9EE">
        <w:rPr>
          <w:rFonts w:ascii="Times New Roman" w:hAnsi="Times New Roman"/>
          <w:sz w:val="24"/>
          <w:szCs w:val="24"/>
        </w:rPr>
        <w:t>формирование личности, творчески относящейся к любому делу</w:t>
      </w:r>
    </w:p>
    <w:p w:rsidR="001C39EE" w:rsidRPr="001C39EE" w:rsidRDefault="001C39EE" w:rsidP="001C3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EE" w:rsidRDefault="001C39EE" w:rsidP="001C39EE">
      <w:pPr>
        <w:spacing w:after="0" w:line="240" w:lineRule="auto"/>
        <w:ind w:right="-159"/>
        <w:rPr>
          <w:rFonts w:ascii="Times New Roman" w:eastAsia="Times New Roman" w:hAnsi="Times New Roman"/>
          <w:b/>
          <w:bCs/>
          <w:sz w:val="28"/>
          <w:szCs w:val="28"/>
        </w:rPr>
      </w:pPr>
      <w:r w:rsidRPr="001C39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B93AB0" w:rsidRDefault="00B93AB0" w:rsidP="00B93AB0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«Живопись»</w:t>
      </w:r>
    </w:p>
    <w:p w:rsidR="001C39EE" w:rsidRPr="00B93AB0" w:rsidRDefault="00B93AB0" w:rsidP="00B93A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учебного предмета «Живопись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lastRenderedPageBreak/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21.11.2013 №191-01-39/06-ГИ.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Основным принципом обучения является нераздельность процесса работы над цветом и формой. Учащиеся должны усвоить, что решение колористических задач не может проходить в отрыве от  изучения формы.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 xml:space="preserve">Данная программа по предмету «Живопись» предлагает содержание  трёхлетнего курса обучения детей, поступающих в ДХШ в  возрасте 10 – 13 лет. 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 xml:space="preserve">Основу программы «Живопись» составляют изучение цветовых отношений, строящиеся на цветовой гармонии. Процесс обучения идет от простого к </w:t>
      </w:r>
      <w:proofErr w:type="gramStart"/>
      <w:r w:rsidRPr="00B93AB0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B93AB0">
        <w:rPr>
          <w:rFonts w:ascii="Times New Roman" w:hAnsi="Times New Roman"/>
          <w:sz w:val="24"/>
          <w:szCs w:val="24"/>
        </w:rPr>
        <w:t xml:space="preserve">. Большую часть заданий по живописи составляют натюрморты.  </w:t>
      </w:r>
    </w:p>
    <w:p w:rsidR="00B93AB0" w:rsidRPr="00B93AB0" w:rsidRDefault="00B93AB0" w:rsidP="00B93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93AB0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 xml:space="preserve">Учебный предмет «Живопись»   реализуется 3 года – с 1 по 3 класс, 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3 часа в неделю.</w:t>
      </w:r>
    </w:p>
    <w:p w:rsidR="00B93AB0" w:rsidRPr="00B93AB0" w:rsidRDefault="00B93AB0" w:rsidP="00B93A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3AB0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B93AB0" w:rsidRPr="00B93AB0" w:rsidRDefault="00B93AB0" w:rsidP="00B93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Целью учебного предмета «Живопись» является</w:t>
      </w:r>
      <w:r w:rsidRPr="00B93AB0">
        <w:rPr>
          <w:rFonts w:ascii="Times New Roman" w:hAnsi="Times New Roman"/>
          <w:b/>
          <w:sz w:val="24"/>
          <w:szCs w:val="24"/>
        </w:rPr>
        <w:t xml:space="preserve"> </w:t>
      </w:r>
      <w:r w:rsidRPr="00B93AB0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 искусства.</w:t>
      </w:r>
    </w:p>
    <w:p w:rsidR="00B93AB0" w:rsidRDefault="00B93AB0" w:rsidP="00B93A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93AB0">
        <w:rPr>
          <w:rFonts w:ascii="Times New Roman" w:hAnsi="Times New Roman"/>
          <w:b/>
          <w:sz w:val="24"/>
          <w:szCs w:val="24"/>
        </w:rPr>
        <w:t>Задачи учебного предмета:</w:t>
      </w:r>
    </w:p>
    <w:p w:rsidR="00B93AB0" w:rsidRDefault="00B93AB0" w:rsidP="00B93A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создание условий для творческой самореализации личности, развитие способностей ребенка;</w:t>
      </w:r>
    </w:p>
    <w:p w:rsidR="00B93AB0" w:rsidRPr="00B93AB0" w:rsidRDefault="00B93AB0" w:rsidP="00B93AB0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приобретение детьми знаний, умений и навыков по выполнению живописных работ, в том числе: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B93AB0">
        <w:rPr>
          <w:rFonts w:ascii="Times New Roman" w:hAnsi="Times New Roman"/>
          <w:sz w:val="24"/>
          <w:szCs w:val="24"/>
        </w:rPr>
        <w:t>ств цв</w:t>
      </w:r>
      <w:proofErr w:type="gramEnd"/>
      <w:r w:rsidRPr="00B93AB0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B93AB0" w:rsidRPr="00B93AB0" w:rsidRDefault="00B93AB0" w:rsidP="00B93AB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B0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B93AB0" w:rsidRDefault="00B93AB0" w:rsidP="00B93A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AB0" w:rsidRDefault="00B93AB0" w:rsidP="00B93AB0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B93AB0" w:rsidRPr="00C15AC1" w:rsidRDefault="00B93AB0" w:rsidP="00B93AB0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«Книжная графика»</w:t>
      </w:r>
    </w:p>
    <w:p w:rsidR="00B93AB0" w:rsidRPr="001C39EE" w:rsidRDefault="00B93AB0" w:rsidP="00B93A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BCC" w:rsidRPr="001C39EE" w:rsidRDefault="00B93AB0" w:rsidP="00E55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учебного предмета «Книжная графика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21.11.2013 №191-01-39/06-ГИ.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Учебный предмет «Книжная графика» дает возможность расширить  и  дополнить содержание программ в области  изобразительного искусства, данный вид деятельности востребован у детей и молодежи</w:t>
      </w:r>
      <w:r w:rsidRPr="00E55BCC">
        <w:rPr>
          <w:rFonts w:ascii="Times New Roman" w:hAnsi="Times New Roman"/>
          <w:sz w:val="24"/>
          <w:szCs w:val="24"/>
        </w:rPr>
        <w:t>, так как имеет практико-ориентированную направленность.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 xml:space="preserve">Программа ориентирована на повышение уровня грамотности учащихся в области изобразительного искусства, развитие эстетического вкуса, на создание произведений, отражающих творческую индивидуальность, духовный мир детей и подростков. 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lastRenderedPageBreak/>
        <w:t xml:space="preserve">Уровень творческого потенциала у ребенка зависит от того, развито ли у него воображение, образное восприятие. Книга - одно из первых произведений искусства, с которым знакомятся дети. Основной задачей педагога является ознакомление учащихся с художественно-выразительными средствами книжной графики, повышение уровня художественного восприятия учащихся, формирование интереса и желания не только рассматривать иллюстрации, но и самим рисовать их. </w:t>
      </w:r>
    </w:p>
    <w:p w:rsidR="00E55BCC" w:rsidRPr="00E55BCC" w:rsidRDefault="00E55BCC" w:rsidP="00E55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 xml:space="preserve">Особенностью данной программы является знакомство детей с искусством грамотного оформления книги. Освоение программы дает практические знания по созданию книжной иллюстрации, простых по форме обложки, форзаца, графики малых форм. </w:t>
      </w:r>
    </w:p>
    <w:p w:rsidR="00E55BCC" w:rsidRPr="00E55BCC" w:rsidRDefault="00E55BCC" w:rsidP="00E5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E55BCC" w:rsidRPr="00E55BCC" w:rsidRDefault="00E55BCC" w:rsidP="00E55B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55BCC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Учебный предмет «Книжная графика» реализуется  при 3-летнем сроке обучения.</w:t>
      </w:r>
      <w:r w:rsidRPr="00E55BCC">
        <w:rPr>
          <w:rFonts w:ascii="Times New Roman" w:hAnsi="Times New Roman"/>
          <w:sz w:val="24"/>
          <w:szCs w:val="24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5BCC">
        <w:rPr>
          <w:rFonts w:ascii="Times New Roman" w:hAnsi="Times New Roman"/>
          <w:b/>
          <w:color w:val="000000"/>
          <w:sz w:val="24"/>
          <w:szCs w:val="24"/>
        </w:rPr>
        <w:t>Цель учебного предмета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овладение знаниями и представлениями об искусстве книжной графики, формирование практических умений и навыков, развитие творческой индивидуальности учащегося</w:t>
      </w:r>
      <w:r w:rsidRPr="00E55BCC">
        <w:rPr>
          <w:rFonts w:ascii="Times New Roman" w:hAnsi="Times New Roman"/>
          <w:sz w:val="24"/>
          <w:szCs w:val="24"/>
        </w:rPr>
        <w:t>, обеспечение развития творческих способностей подрастающего поколения, формирование устойчивого интереса к творческой деятельности.</w:t>
      </w:r>
    </w:p>
    <w:p w:rsidR="00E55BCC" w:rsidRDefault="00E55BCC" w:rsidP="00E55B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E55BCC">
        <w:rPr>
          <w:rFonts w:ascii="Times New Roman" w:hAnsi="Times New Roman"/>
          <w:b/>
          <w:color w:val="000000"/>
          <w:sz w:val="24"/>
          <w:szCs w:val="24"/>
        </w:rPr>
        <w:t>Задачи учебного предмета</w:t>
      </w:r>
    </w:p>
    <w:p w:rsidR="00E55BCC" w:rsidRDefault="00E55BCC" w:rsidP="00E55BC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развитие интереса к графическому искусству;</w:t>
      </w:r>
    </w:p>
    <w:p w:rsidR="00E55BCC" w:rsidRPr="00E55BCC" w:rsidRDefault="00E55BCC" w:rsidP="00E55BC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изучение композиции в книжной графике;</w:t>
      </w:r>
    </w:p>
    <w:p w:rsidR="00E55BCC" w:rsidRPr="00E55BCC" w:rsidRDefault="00E55BCC" w:rsidP="00E55B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изучение различных графических техник и приемов работы;</w:t>
      </w:r>
    </w:p>
    <w:p w:rsidR="00E55BCC" w:rsidRPr="00E55BCC" w:rsidRDefault="00E55BCC" w:rsidP="00E55B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формирование посредством книжной графики духовной культуры учащихся  и потребности их общения с искусством;</w:t>
      </w:r>
    </w:p>
    <w:p w:rsidR="00E55BCC" w:rsidRPr="00E55BCC" w:rsidRDefault="00E55BCC" w:rsidP="00E55B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развитие творческой индивидуальности учащегося, его личностной  свободы в процессе создания художественного образа в книжной графике;</w:t>
      </w:r>
    </w:p>
    <w:p w:rsidR="00B93AB0" w:rsidRPr="00E55BCC" w:rsidRDefault="00E55BCC" w:rsidP="00E55B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5BCC">
        <w:rPr>
          <w:rFonts w:ascii="Times New Roman" w:hAnsi="Times New Roman"/>
          <w:color w:val="000000"/>
          <w:sz w:val="24"/>
          <w:szCs w:val="24"/>
        </w:rPr>
        <w:t>развитие зрительной памяти и способности к изучению материальной культуры, представления и воображения детей.</w:t>
      </w:r>
    </w:p>
    <w:p w:rsidR="00B93AB0" w:rsidRPr="00E55BCC" w:rsidRDefault="00B93AB0" w:rsidP="00E55BC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93AB0" w:rsidRPr="00747376" w:rsidRDefault="00B93AB0" w:rsidP="00E55BCC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376">
        <w:rPr>
          <w:rFonts w:ascii="Times New Roman" w:eastAsia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B93AB0" w:rsidRPr="00747376" w:rsidRDefault="00B93AB0" w:rsidP="00E55BCC">
      <w:pPr>
        <w:spacing w:after="0" w:line="240" w:lineRule="auto"/>
        <w:ind w:right="-159"/>
        <w:jc w:val="center"/>
        <w:rPr>
          <w:sz w:val="28"/>
          <w:szCs w:val="28"/>
        </w:rPr>
      </w:pPr>
      <w:r w:rsidRPr="00747376">
        <w:rPr>
          <w:rFonts w:ascii="Times New Roman" w:eastAsia="Times New Roman" w:hAnsi="Times New Roman"/>
          <w:b/>
          <w:bCs/>
          <w:sz w:val="28"/>
          <w:szCs w:val="28"/>
        </w:rPr>
        <w:t>«Беседы об искусстве»</w:t>
      </w:r>
    </w:p>
    <w:p w:rsidR="001C39EE" w:rsidRDefault="00B93AB0" w:rsidP="00E55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 xml:space="preserve">Программа учебного предмета «Беседы об искусстве»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E55BC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E55BCC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>Изучение предмета «Беседы об искусстве» дает учащимся необходимый минимум знаний, позволяющий им ориентироваться в огромном мире художественного наследия и в сложной картине современной художественной жизни.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 xml:space="preserve">Исходя из этих целей, методика преподавания курса «Беседы об искусстве» направлена на решение следующих </w:t>
      </w:r>
      <w:r w:rsidRPr="00E55BCC">
        <w:rPr>
          <w:rFonts w:ascii="Times New Roman" w:hAnsi="Times New Roman"/>
          <w:b/>
          <w:sz w:val="24"/>
          <w:szCs w:val="24"/>
        </w:rPr>
        <w:t xml:space="preserve">основных задач: </w:t>
      </w:r>
      <w:r w:rsidRPr="00E55BCC">
        <w:rPr>
          <w:rFonts w:ascii="Times New Roman" w:hAnsi="Times New Roman"/>
          <w:sz w:val="24"/>
          <w:szCs w:val="24"/>
        </w:rPr>
        <w:t>развивать художественно-творческие способности учащихся, их интерес к искусству, эмоциональную отзывчивость к эстетическим аспектам в явлениях действительности и  искусства, способность к эстетической оценке явлений искусства.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 xml:space="preserve">Курс составляет органическое целое с практическими занятиями искусством, расширяя представления учащихся о диапазоне художественных средств и возможных художественных решениях, помогая им непосредственно овладевать навыками художественного воплощения в материале собственных жизненных впечатлений и наблюдений. Художественное наследие выступает как своеобразная лаборатория </w:t>
      </w:r>
      <w:r w:rsidRPr="00E55BCC">
        <w:rPr>
          <w:rFonts w:ascii="Times New Roman" w:hAnsi="Times New Roman"/>
          <w:sz w:val="24"/>
          <w:szCs w:val="24"/>
        </w:rPr>
        <w:lastRenderedPageBreak/>
        <w:t>художественного творчества, как неисчерпаемый источник практических полезных уроков.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>Наряду с сообщением необходимых фактических сведений (эпохи и направления в искусстве, художники, произведения), программа предусматривает профессиональный анализ изобразительных систем как в целых эпохах и направлениях, так и у отдельных художников.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 xml:space="preserve">Решению основных задач курса «Беседы об искусстве»: целенаправленного развития творческих способностей учащихся, их познавательной и эмоциональной активности  наиболее соответствует проблемное обучение. </w:t>
      </w:r>
      <w:proofErr w:type="gramStart"/>
      <w:r w:rsidRPr="00E55BCC">
        <w:rPr>
          <w:rFonts w:ascii="Times New Roman" w:hAnsi="Times New Roman"/>
          <w:sz w:val="24"/>
          <w:szCs w:val="24"/>
        </w:rPr>
        <w:t xml:space="preserve">Виды занятий могут быть разнообразными (рассказ, лекция, беседа, диспут, </w:t>
      </w:r>
      <w:proofErr w:type="spellStart"/>
      <w:r w:rsidRPr="00E55BCC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E55BCC">
        <w:rPr>
          <w:rFonts w:ascii="Times New Roman" w:hAnsi="Times New Roman"/>
          <w:sz w:val="24"/>
          <w:szCs w:val="24"/>
        </w:rPr>
        <w:t>, экскурсия и т.д., как и формы работы самих учащихся (работа с книгой, составление кроссвордов, подготовка сообщений и т.д.).</w:t>
      </w:r>
      <w:proofErr w:type="gramEnd"/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 xml:space="preserve">Важную роль в творческом овладении материалом играют тетради учащихся, в которых делаются краткие записи на уроках, а также отражается самостоятельная работа как в рамках курса, так и </w:t>
      </w:r>
      <w:proofErr w:type="gramStart"/>
      <w:r w:rsidRPr="00E55BCC">
        <w:rPr>
          <w:rFonts w:ascii="Times New Roman" w:hAnsi="Times New Roman"/>
          <w:sz w:val="24"/>
          <w:szCs w:val="24"/>
        </w:rPr>
        <w:t>вне</w:t>
      </w:r>
      <w:proofErr w:type="gramEnd"/>
      <w:r w:rsidRPr="00E55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BCC">
        <w:rPr>
          <w:rFonts w:ascii="Times New Roman" w:hAnsi="Times New Roman"/>
          <w:sz w:val="24"/>
          <w:szCs w:val="24"/>
        </w:rPr>
        <w:t>его</w:t>
      </w:r>
      <w:proofErr w:type="gramEnd"/>
      <w:r w:rsidRPr="00E55BCC">
        <w:rPr>
          <w:rFonts w:ascii="Times New Roman" w:hAnsi="Times New Roman"/>
          <w:sz w:val="24"/>
          <w:szCs w:val="24"/>
        </w:rPr>
        <w:t>. Тетради должны систематически проверяться преподавателем.</w:t>
      </w:r>
    </w:p>
    <w:p w:rsidR="00E55BCC" w:rsidRP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>В процессе ведения курса «Беседы об искусстве» необходимо как можно чаще приобщать детей к подлинным произведениям искусства: посещать музеи, выставки, предприятия художественных промыслов.</w:t>
      </w:r>
    </w:p>
    <w:p w:rsidR="00E55BCC" w:rsidRDefault="00E55BCC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55BCC">
        <w:rPr>
          <w:rFonts w:ascii="Times New Roman" w:hAnsi="Times New Roman"/>
          <w:sz w:val="24"/>
          <w:szCs w:val="24"/>
        </w:rPr>
        <w:t>При проведении занятий «Беседы об искусстве» необходимо широко использовать технические средства обучения: диапроекторы, видеоаппаратуру, магнитофон, компьютер.</w:t>
      </w:r>
    </w:p>
    <w:p w:rsidR="00E55BCC" w:rsidRPr="00E55BCC" w:rsidRDefault="00E55BCC" w:rsidP="00E55B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55BCC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E55BCC" w:rsidRPr="00E55BCC" w:rsidRDefault="00E55BCC" w:rsidP="00E55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предмет «Беседы об искусстве</w:t>
      </w:r>
      <w:r w:rsidRPr="00E55BCC">
        <w:rPr>
          <w:rFonts w:ascii="Times New Roman" w:hAnsi="Times New Roman"/>
          <w:color w:val="000000"/>
          <w:sz w:val="24"/>
          <w:szCs w:val="24"/>
        </w:rPr>
        <w:t>» реализуется  при 3-летнем сроке обучения.</w:t>
      </w:r>
      <w:r w:rsidRPr="00E55BCC">
        <w:rPr>
          <w:rFonts w:ascii="Times New Roman" w:hAnsi="Times New Roman"/>
          <w:sz w:val="24"/>
          <w:szCs w:val="24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747376" w:rsidRDefault="00747376" w:rsidP="007473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5BCC">
        <w:rPr>
          <w:rFonts w:ascii="Times New Roman" w:hAnsi="Times New Roman"/>
          <w:b/>
          <w:color w:val="000000"/>
          <w:sz w:val="24"/>
          <w:szCs w:val="24"/>
        </w:rPr>
        <w:t>Цель учебного предмета</w:t>
      </w:r>
    </w:p>
    <w:p w:rsidR="00E55BCC" w:rsidRDefault="00747376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учащихся художественное восприятие, воспитывать художественный вкус, прививать навыки анализа произведений искусства, формировать пред</w:t>
      </w:r>
      <w:r w:rsidR="004D5147">
        <w:rPr>
          <w:rFonts w:ascii="Times New Roman" w:hAnsi="Times New Roman"/>
          <w:sz w:val="24"/>
          <w:szCs w:val="24"/>
        </w:rPr>
        <w:t>ставления об основных этапах ра</w:t>
      </w:r>
      <w:r>
        <w:rPr>
          <w:rFonts w:ascii="Times New Roman" w:hAnsi="Times New Roman"/>
          <w:sz w:val="24"/>
          <w:szCs w:val="24"/>
        </w:rPr>
        <w:t xml:space="preserve">звития искусства и об основных художественных задачах, решавшихся на каждом этапе его развития. </w:t>
      </w:r>
    </w:p>
    <w:p w:rsidR="00747376" w:rsidRDefault="00747376" w:rsidP="0074737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E55BCC">
        <w:rPr>
          <w:rFonts w:ascii="Times New Roman" w:hAnsi="Times New Roman"/>
          <w:b/>
          <w:color w:val="000000"/>
          <w:sz w:val="24"/>
          <w:szCs w:val="24"/>
        </w:rPr>
        <w:t>Задачи учебного предмета</w:t>
      </w:r>
    </w:p>
    <w:p w:rsidR="00747376" w:rsidRPr="00A40D9F" w:rsidRDefault="00747376" w:rsidP="0074737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Развитие навыков восприятия искусства.</w:t>
      </w:r>
    </w:p>
    <w:p w:rsidR="00747376" w:rsidRPr="00A40D9F" w:rsidRDefault="00747376" w:rsidP="0074737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47376" w:rsidRPr="00A40D9F" w:rsidRDefault="00747376" w:rsidP="0074737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Знакомство с особенностями языка различных видов искусства.</w:t>
      </w:r>
    </w:p>
    <w:p w:rsidR="00747376" w:rsidRPr="00A40D9F" w:rsidRDefault="00747376" w:rsidP="0074737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Обучение специальной терминологии искусства.</w:t>
      </w:r>
    </w:p>
    <w:p w:rsidR="00747376" w:rsidRPr="00A40D9F" w:rsidRDefault="00747376" w:rsidP="00747376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Формирование навыков восприятия художественного образа.</w:t>
      </w:r>
    </w:p>
    <w:p w:rsidR="00747376" w:rsidRPr="00A40D9F" w:rsidRDefault="00747376" w:rsidP="00747376">
      <w:pPr>
        <w:tabs>
          <w:tab w:val="left" w:pos="1134"/>
        </w:tabs>
        <w:spacing w:after="0" w:line="240" w:lineRule="auto"/>
        <w:jc w:val="both"/>
        <w:rPr>
          <w:rStyle w:val="c5c1c19"/>
          <w:rFonts w:ascii="Times New Roman" w:hAnsi="Times New Roman"/>
          <w:sz w:val="24"/>
          <w:szCs w:val="24"/>
        </w:rPr>
      </w:pPr>
    </w:p>
    <w:p w:rsidR="00747376" w:rsidRPr="00E55BCC" w:rsidRDefault="00747376" w:rsidP="00E55B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55BCC" w:rsidRPr="00E55BCC" w:rsidRDefault="00E55BCC" w:rsidP="00E5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sectPr w:rsidR="00E55BCC" w:rsidRPr="00E55BCC" w:rsidSect="009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A39CB"/>
    <w:multiLevelType w:val="hybridMultilevel"/>
    <w:tmpl w:val="775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EE"/>
    <w:rsid w:val="001C39EE"/>
    <w:rsid w:val="004518C2"/>
    <w:rsid w:val="004D5147"/>
    <w:rsid w:val="006B5D73"/>
    <w:rsid w:val="00747376"/>
    <w:rsid w:val="008147DD"/>
    <w:rsid w:val="00966AD8"/>
    <w:rsid w:val="00B93AB0"/>
    <w:rsid w:val="00C213B4"/>
    <w:rsid w:val="00E5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E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9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B93AB0"/>
    <w:pPr>
      <w:spacing w:line="276" w:lineRule="auto"/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93AB0"/>
    <w:pPr>
      <w:ind w:left="720"/>
      <w:contextualSpacing/>
    </w:pPr>
  </w:style>
  <w:style w:type="character" w:customStyle="1" w:styleId="c5c1c19">
    <w:name w:val="c5 c1 c19"/>
    <w:basedOn w:val="a0"/>
    <w:rsid w:val="00747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2019-09-26T20:00:00Z</dcterms:created>
  <dcterms:modified xsi:type="dcterms:W3CDTF">2019-09-27T08:09:00Z</dcterms:modified>
</cp:coreProperties>
</file>